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BE0" w:rsidRPr="003A5BE0" w:rsidRDefault="003A5BE0" w:rsidP="003A5BE0">
      <w:pPr>
        <w:pBdr>
          <w:bottom w:val="double" w:sz="6" w:space="1" w:color="auto"/>
        </w:pBdr>
        <w:jc w:val="center"/>
        <w:rPr>
          <w:b/>
          <w:sz w:val="28"/>
          <w:szCs w:val="28"/>
          <w:lang w:val="ru-RU"/>
        </w:rPr>
      </w:pPr>
      <w:r w:rsidRPr="003A5BE0">
        <w:rPr>
          <w:b/>
          <w:sz w:val="28"/>
          <w:szCs w:val="28"/>
          <w:lang w:val="ru-RU"/>
        </w:rPr>
        <w:t>Детска градина</w:t>
      </w:r>
      <w:proofErr w:type="gramStart"/>
      <w:r w:rsidRPr="003A5BE0">
        <w:rPr>
          <w:b/>
          <w:sz w:val="28"/>
          <w:szCs w:val="28"/>
          <w:lang w:val="ru-RU"/>
        </w:rPr>
        <w:t xml:space="preserve"> ,,</w:t>
      </w:r>
      <w:proofErr w:type="gramEnd"/>
      <w:r w:rsidRPr="003A5BE0">
        <w:rPr>
          <w:b/>
          <w:sz w:val="28"/>
          <w:szCs w:val="28"/>
          <w:lang w:val="ru-RU"/>
        </w:rPr>
        <w:t>Първи юни,, с.Раданово, общ.Полски Тръмбеш, обл.Велико Търново</w:t>
      </w:r>
    </w:p>
    <w:p w:rsidR="003A5BE0" w:rsidRPr="003A5BE0" w:rsidRDefault="003A5BE0" w:rsidP="00542A90">
      <w:pPr>
        <w:rPr>
          <w:sz w:val="28"/>
          <w:szCs w:val="28"/>
          <w:lang w:val="ru-RU"/>
        </w:rPr>
      </w:pPr>
    </w:p>
    <w:p w:rsidR="003A5BE0" w:rsidRPr="003A5BE0" w:rsidRDefault="003A5BE0" w:rsidP="003A5BE0">
      <w:pPr>
        <w:jc w:val="center"/>
        <w:rPr>
          <w:sz w:val="28"/>
          <w:szCs w:val="28"/>
        </w:rPr>
      </w:pPr>
      <w:r w:rsidRPr="003A5BE0">
        <w:rPr>
          <w:sz w:val="28"/>
          <w:szCs w:val="28"/>
        </w:rPr>
        <w:t xml:space="preserve">с.Раданово, общ.Полски Тръмбеш, </w:t>
      </w:r>
      <w:r w:rsidRPr="003A5BE0">
        <w:rPr>
          <w:sz w:val="28"/>
          <w:szCs w:val="28"/>
          <w:lang w:val="ru-RU"/>
        </w:rPr>
        <w:t>ул.Първа № 44, тел. 088 98 68 596;</w:t>
      </w:r>
      <w:r w:rsidR="009D3216">
        <w:rPr>
          <w:sz w:val="28"/>
          <w:szCs w:val="28"/>
        </w:rPr>
        <w:t xml:space="preserve"> </w:t>
      </w:r>
      <w:r w:rsidR="009D3216" w:rsidRPr="009D3216">
        <w:rPr>
          <w:sz w:val="24"/>
          <w:szCs w:val="24"/>
        </w:rPr>
        <w:t>info-301709@edu.mon.bg.</w:t>
      </w:r>
    </w:p>
    <w:p w:rsidR="002E4835" w:rsidRDefault="002E4835" w:rsidP="002E4835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2E4835" w:rsidRDefault="002E4835" w:rsidP="002E4835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Утвърдил:</w:t>
      </w:r>
    </w:p>
    <w:p w:rsidR="002E4835" w:rsidRPr="00FE56C5" w:rsidRDefault="002E4835" w:rsidP="002E4835">
      <w:pPr>
        <w:tabs>
          <w:tab w:val="left" w:pos="1026"/>
          <w:tab w:val="left" w:pos="4212"/>
        </w:tabs>
        <w:rPr>
          <w:sz w:val="40"/>
          <w:szCs w:val="4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Директор</w:t>
      </w:r>
      <w:r w:rsidR="00FE56C5">
        <w:rPr>
          <w:sz w:val="28"/>
          <w:szCs w:val="28"/>
          <w:lang w:val="en-US"/>
        </w:rPr>
        <w:t xml:space="preserve"> </w:t>
      </w:r>
      <w:proofErr w:type="spellStart"/>
      <w:r w:rsidR="00FE56C5">
        <w:rPr>
          <w:sz w:val="28"/>
          <w:szCs w:val="28"/>
          <w:lang w:val="en-US"/>
        </w:rPr>
        <w:t>Снежанка</w:t>
      </w:r>
      <w:proofErr w:type="spellEnd"/>
      <w:r w:rsidR="00FE56C5">
        <w:rPr>
          <w:sz w:val="28"/>
          <w:szCs w:val="28"/>
          <w:lang w:val="en-US"/>
        </w:rPr>
        <w:t xml:space="preserve"> </w:t>
      </w:r>
      <w:proofErr w:type="spellStart"/>
      <w:r w:rsidR="00FE56C5">
        <w:rPr>
          <w:sz w:val="28"/>
          <w:szCs w:val="28"/>
          <w:lang w:val="en-US"/>
        </w:rPr>
        <w:t>Златинова</w:t>
      </w:r>
      <w:proofErr w:type="spellEnd"/>
    </w:p>
    <w:p w:rsidR="00D572D3" w:rsidRDefault="00D572D3"/>
    <w:p w:rsidR="003A5BE0" w:rsidRDefault="003A5BE0"/>
    <w:p w:rsidR="003A5BE0" w:rsidRDefault="003A5BE0"/>
    <w:p w:rsidR="00453CD5" w:rsidRDefault="003A5BE0" w:rsidP="007B5367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ПРОГРАМНА СИСТЕМА</w:t>
      </w:r>
    </w:p>
    <w:p w:rsidR="007B5367" w:rsidRDefault="007B5367" w:rsidP="007B5367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НА</w:t>
      </w:r>
    </w:p>
    <w:p w:rsidR="007B5367" w:rsidRDefault="007B5367" w:rsidP="007B5367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ДЕТСКА ГРАДИНА,,ПЪРВИ ЮНИ”с.РАДАНОВО</w:t>
      </w:r>
    </w:p>
    <w:p w:rsidR="007B5367" w:rsidRDefault="000F77F2" w:rsidP="007B5367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ЗА УЧЕБНАТА 2024/2025</w:t>
      </w:r>
      <w:r w:rsidR="007B5367">
        <w:rPr>
          <w:sz w:val="40"/>
          <w:szCs w:val="40"/>
        </w:rPr>
        <w:t>г.</w:t>
      </w:r>
    </w:p>
    <w:p w:rsidR="005574C9" w:rsidRDefault="005574C9" w:rsidP="007B5367">
      <w:pPr>
        <w:tabs>
          <w:tab w:val="left" w:pos="1386"/>
          <w:tab w:val="left" w:pos="4212"/>
        </w:tabs>
        <w:rPr>
          <w:sz w:val="40"/>
          <w:szCs w:val="40"/>
        </w:rPr>
      </w:pPr>
    </w:p>
    <w:p w:rsidR="008A6C35" w:rsidRDefault="007B5367" w:rsidP="007B5367">
      <w:p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І.  Програмната система е неотменна част от Стратегията на Детска градина</w:t>
      </w:r>
      <w:r w:rsidR="00FE62F8">
        <w:rPr>
          <w:sz w:val="28"/>
          <w:szCs w:val="28"/>
        </w:rPr>
        <w:t xml:space="preserve"> </w:t>
      </w:r>
      <w:r>
        <w:rPr>
          <w:sz w:val="28"/>
          <w:szCs w:val="28"/>
        </w:rPr>
        <w:t>,,Първи</w:t>
      </w:r>
      <w:r w:rsidR="008D2A83">
        <w:rPr>
          <w:sz w:val="28"/>
          <w:szCs w:val="28"/>
        </w:rPr>
        <w:t xml:space="preserve"> юни” </w:t>
      </w:r>
      <w:proofErr w:type="spellStart"/>
      <w:r w:rsidR="008D2A83">
        <w:rPr>
          <w:sz w:val="28"/>
          <w:szCs w:val="28"/>
        </w:rPr>
        <w:t>с.Раданово</w:t>
      </w:r>
      <w:proofErr w:type="spellEnd"/>
      <w:r w:rsidR="008D2A83">
        <w:rPr>
          <w:sz w:val="28"/>
          <w:szCs w:val="28"/>
        </w:rPr>
        <w:t xml:space="preserve"> за периода 2024-2028</w:t>
      </w:r>
      <w:r>
        <w:rPr>
          <w:sz w:val="28"/>
          <w:szCs w:val="28"/>
        </w:rPr>
        <w:t>г и реализира част от подцелите и дейностите на ценността на детската градина и глобалната цел при 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здраве.</w:t>
      </w:r>
    </w:p>
    <w:p w:rsidR="00E17695" w:rsidRDefault="00E17695" w:rsidP="007B5367">
      <w:pPr>
        <w:tabs>
          <w:tab w:val="left" w:pos="1386"/>
          <w:tab w:val="left" w:pos="4212"/>
        </w:tabs>
        <w:rPr>
          <w:sz w:val="28"/>
          <w:szCs w:val="28"/>
        </w:rPr>
      </w:pPr>
    </w:p>
    <w:p w:rsidR="0002586D" w:rsidRDefault="00E17695" w:rsidP="007B5367">
      <w:p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Основни п</w:t>
      </w:r>
      <w:r w:rsidR="0002586D">
        <w:rPr>
          <w:sz w:val="28"/>
          <w:szCs w:val="28"/>
        </w:rPr>
        <w:t>одходи и форми на педагогическо взаимодействие:</w:t>
      </w:r>
    </w:p>
    <w:p w:rsidR="00F7344E" w:rsidRDefault="00F7344E" w:rsidP="007B5367">
      <w:pPr>
        <w:tabs>
          <w:tab w:val="left" w:pos="1386"/>
          <w:tab w:val="left" w:pos="4212"/>
        </w:tabs>
        <w:rPr>
          <w:sz w:val="28"/>
          <w:szCs w:val="28"/>
        </w:rPr>
      </w:pPr>
    </w:p>
    <w:p w:rsidR="0002586D" w:rsidRPr="0002586D" w:rsidRDefault="0002586D" w:rsidP="0002586D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Игров подход- образователните и възпитателни цели се постигат чрез играта като основна и водеща дейност на педагогическо взаимодействие. Игрите са предметни, творчески, конструктивни, игри с правила, дидактични игри, словесни игри, подвижни игри.</w:t>
      </w:r>
    </w:p>
    <w:p w:rsidR="0002586D" w:rsidRPr="0002586D" w:rsidRDefault="0002586D" w:rsidP="0002586D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Подход на равнопоставеност и антидискриминация- този подход дава възможност за равен достъп на всички деца, независимо от тяхната вяра, етнос, състояние- физическо или психическо. Липса на дискриминация във всичките и форми.</w:t>
      </w:r>
    </w:p>
    <w:p w:rsidR="0002586D" w:rsidRPr="00E17695" w:rsidRDefault="0002586D" w:rsidP="0002586D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Иновативен подход- всичко ново, което може да допринесе за развитието </w:t>
      </w:r>
      <w:r w:rsidR="00E17695">
        <w:rPr>
          <w:sz w:val="28"/>
          <w:szCs w:val="28"/>
        </w:rPr>
        <w:t>на добрите идеи, което ще доведе до изпълнение на поставените цели в Стратегията на детската градина. Внедряване на иновативни работещи практики.</w:t>
      </w:r>
    </w:p>
    <w:p w:rsidR="0002586D" w:rsidRPr="00E17695" w:rsidRDefault="00E17695" w:rsidP="00E17695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Подход на толерантност и хуманност- този подход поставя детето като главна ценност в системата на взаимоотношения, а хуманността като основна главна тяхна норма. Педагогическото взаимодействие се основава на уважение към всеки човек и към неговите различия на вероизповедание, физическото или психическото му състояние.</w:t>
      </w:r>
    </w:p>
    <w:p w:rsidR="00E17695" w:rsidRPr="00E17695" w:rsidRDefault="00E17695" w:rsidP="00E17695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Интеркултурно образование- опазване на образователните традиции и съхранение на културните ценности- уважение в общи ценности и морал.</w:t>
      </w:r>
    </w:p>
    <w:p w:rsidR="00E17695" w:rsidRPr="00E17695" w:rsidRDefault="00E17695" w:rsidP="00E17695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Личностно ориентиран подход към всяко дете- акцент върху индивидуалността на всяко дете при съобразяване с възрастовите му особености.</w:t>
      </w:r>
    </w:p>
    <w:p w:rsidR="00E17695" w:rsidRPr="00E17695" w:rsidRDefault="00F7344E" w:rsidP="00E17695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Позитивен подход- вяра във въз</w:t>
      </w:r>
      <w:r w:rsidR="00E17695">
        <w:rPr>
          <w:sz w:val="28"/>
          <w:szCs w:val="28"/>
        </w:rPr>
        <w:t>можностите и силите на всяко дете.</w:t>
      </w:r>
    </w:p>
    <w:p w:rsidR="0002586D" w:rsidRPr="0002586D" w:rsidRDefault="0002586D" w:rsidP="0002586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212121"/>
          <w:sz w:val="21"/>
          <w:szCs w:val="21"/>
          <w:lang w:eastAsia="bg-BG"/>
        </w:rPr>
      </w:pPr>
      <w:r w:rsidRPr="0002586D">
        <w:rPr>
          <w:rFonts w:ascii="Arial" w:eastAsia="Times New Roman" w:hAnsi="Arial" w:cs="Arial"/>
          <w:color w:val="212121"/>
          <w:sz w:val="21"/>
          <w:szCs w:val="21"/>
          <w:lang w:eastAsia="bg-BG"/>
        </w:rPr>
        <w:t> </w:t>
      </w:r>
    </w:p>
    <w:p w:rsidR="0002586D" w:rsidRPr="0002586D" w:rsidRDefault="0002586D" w:rsidP="00E1769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bg-BG"/>
        </w:rPr>
      </w:pPr>
    </w:p>
    <w:p w:rsidR="00E17695" w:rsidRPr="00F7344E" w:rsidRDefault="00E17695" w:rsidP="00F7344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212121"/>
          <w:sz w:val="21"/>
          <w:szCs w:val="21"/>
          <w:lang w:eastAsia="bg-BG"/>
        </w:rPr>
      </w:pPr>
    </w:p>
    <w:p w:rsidR="00F55C95" w:rsidRDefault="00F55C95" w:rsidP="007B5367">
      <w:p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Водещи цели: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Осигуряване на равен шанс на всички деца при отчитане на индивидуалния им опит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Отчитане на индивидуалните възможности на всяка дете и темповете на неговото развитие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Развиване на самостоятелност, инициативност и отговорност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Формиране на умения за решаване на познавателни задачи, за откриване и решаване на проблеми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Формиране на умения за работа в екип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Разгръщане на творческите заложби на всяко дете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Формиране на умения за комуникиране и общуване както с възрастни, така и с връстниците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Постигане на педагогическо взаимодействие, чийто обект е детето, а педагогът е в позиция на помощник и партньор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Съчетаване на умствена и практическа дейност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Формиране на динамична система от представи, умения и знания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Гарантиране на балансирано взаимодействие между детската градина и училището.</w:t>
      </w:r>
    </w:p>
    <w:p w:rsidR="00337856" w:rsidRDefault="00337856" w:rsidP="00337856">
      <w:pPr>
        <w:tabs>
          <w:tab w:val="left" w:pos="1386"/>
          <w:tab w:val="left" w:pos="4212"/>
        </w:tabs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Основни принципни положения :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Реализиране на образователния процес като взаимодействие, при което децата са активни, мотивирани, мислещи, а педагогът е помощник и партньор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Балансирано взаимодействие между детската градина и училището, плавен преход от водещата игрова дейност към проявата на преднамерена познавателна активност и създаване на предпоставки за формиране на учебна дейност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Детето е център на педагогическото взаимодействие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Създаване на детска общност, в която се зачита другият и се придобива опит за решаване на задачи и изпълняване на дейности заедно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Ориентация към творческия потенциал на детето и педагога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Оптимално интегриране на образователното съдържание в направленията от програмната система</w:t>
      </w:r>
    </w:p>
    <w:p w:rsidR="00337856" w:rsidRP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Осигуряване на равни шансове на всички деца.</w:t>
      </w:r>
    </w:p>
    <w:p w:rsidR="008A6C35" w:rsidRDefault="008A6C35" w:rsidP="007B5367">
      <w:pPr>
        <w:tabs>
          <w:tab w:val="left" w:pos="1386"/>
          <w:tab w:val="left" w:pos="4212"/>
        </w:tabs>
        <w:rPr>
          <w:sz w:val="28"/>
          <w:szCs w:val="28"/>
        </w:rPr>
      </w:pPr>
    </w:p>
    <w:p w:rsidR="008A6C35" w:rsidRDefault="008A6C35" w:rsidP="007B5367">
      <w:p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ІІ.ФОРМИ НА ПЕДАГОГИЧЕСКО ВЗАИМОДЕЙСТВИЕ:</w:t>
      </w:r>
    </w:p>
    <w:p w:rsidR="008A6C35" w:rsidRDefault="008A6C35" w:rsidP="008A6C35">
      <w:pPr>
        <w:pStyle w:val="a3"/>
        <w:numPr>
          <w:ilvl w:val="0"/>
          <w:numId w:val="1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Основна форма: Педагогическата ситуация</w:t>
      </w:r>
      <w:r w:rsidR="00337856">
        <w:rPr>
          <w:sz w:val="28"/>
          <w:szCs w:val="28"/>
        </w:rPr>
        <w:t>, която протича предимно под форма на игра. Педагогическата ситуация се организира</w:t>
      </w:r>
      <w:r w:rsidR="00E417F2">
        <w:rPr>
          <w:sz w:val="28"/>
          <w:szCs w:val="28"/>
        </w:rPr>
        <w:t xml:space="preserve"> само в учебно време и осигурява постигането на компетентностите, определени в Държавния образователен стандарт за предучилищно образование. Конкретното разпределение на педагогическите ситуации по образователни направления се осъществява в седмично разпределение. 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:rsidR="00E417F2" w:rsidRDefault="00E417F2" w:rsidP="00E417F2">
      <w:pPr>
        <w:pStyle w:val="a3"/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Образователните направления, по които се провеждат основните форми на педагогическо взаимодействие са: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Български език и литература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Математика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Околен свят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Изобразително изкуство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Музика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Конструиране и технологии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Физическа култура.</w:t>
      </w:r>
    </w:p>
    <w:p w:rsidR="00E417F2" w:rsidRDefault="00E417F2" w:rsidP="00FE62F8">
      <w:pPr>
        <w:tabs>
          <w:tab w:val="left" w:pos="1386"/>
          <w:tab w:val="left" w:pos="4212"/>
        </w:tabs>
        <w:ind w:left="720"/>
        <w:rPr>
          <w:sz w:val="28"/>
          <w:szCs w:val="28"/>
        </w:rPr>
      </w:pPr>
      <w:r>
        <w:rPr>
          <w:sz w:val="28"/>
          <w:szCs w:val="28"/>
        </w:rPr>
        <w:t>Допълнителните форми на педагогическо зваимодействие се организират ежедневно по преценка на учителя и са свързани с цялостната организация на деня в детската група. Чрез тях се разширяват и усъвършенстват отделни компетентности, които допринасят за личностното развитие и за разнообразяване на живота на детето.</w:t>
      </w:r>
      <w:r w:rsidR="00FE62F8">
        <w:rPr>
          <w:sz w:val="28"/>
          <w:szCs w:val="28"/>
        </w:rPr>
        <w:t xml:space="preserve"> </w:t>
      </w:r>
      <w:r>
        <w:rPr>
          <w:sz w:val="28"/>
          <w:szCs w:val="28"/>
        </w:rPr>
        <w:t>Допълнителните форми на педагогическо взаимодействие се организират от учителя на групата извън времето за провеждане на педагогически ситуации, както и в неучебно време. Организират се по преценка на учителя в съответствие в програмната система, прилагана в детската градина, цялостната организация на деня и с интересите и потребностите на децата.</w:t>
      </w:r>
      <w:r w:rsidR="00A50DA7">
        <w:rPr>
          <w:sz w:val="28"/>
          <w:szCs w:val="28"/>
        </w:rPr>
        <w:t xml:space="preserve"> </w:t>
      </w:r>
    </w:p>
    <w:p w:rsidR="00A50DA7" w:rsidRDefault="00A50DA7" w:rsidP="00E417F2">
      <w:pPr>
        <w:tabs>
          <w:tab w:val="left" w:pos="1386"/>
          <w:tab w:val="left" w:pos="4212"/>
        </w:tabs>
        <w:ind w:left="720"/>
        <w:rPr>
          <w:sz w:val="28"/>
          <w:szCs w:val="28"/>
        </w:rPr>
      </w:pPr>
      <w:r>
        <w:rPr>
          <w:sz w:val="28"/>
          <w:szCs w:val="28"/>
        </w:rPr>
        <w:t>Допълнителни форми са: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Утринна гимнастика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Центрове по интереси</w:t>
      </w:r>
    </w:p>
    <w:p w:rsidR="00866FE1" w:rsidRPr="00866FE1" w:rsidRDefault="00866FE1" w:rsidP="00866FE1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Допълнително изучаване на Български език по </w:t>
      </w:r>
      <w:r w:rsidRPr="00866FE1">
        <w:rPr>
          <w:sz w:val="28"/>
          <w:szCs w:val="28"/>
        </w:rPr>
        <w:t>Проект BG05SFPR001-1.003-0001 „Силен старт“</w:t>
      </w:r>
    </w:p>
    <w:p w:rsidR="00A50DA7" w:rsidRDefault="00A50DA7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Игри на открито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Подвижни игри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Дейност в група</w:t>
      </w:r>
    </w:p>
    <w:p w:rsidR="00A50DA7" w:rsidRPr="00912170" w:rsidRDefault="00A50DA7" w:rsidP="00912170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Празници и развлечения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Разходки и др.</w:t>
      </w:r>
    </w:p>
    <w:p w:rsidR="00866FE1" w:rsidRDefault="00866FE1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66FE1" w:rsidRDefault="00866FE1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FF6AE5" w:rsidRDefault="00FF6AE5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66FE1" w:rsidRDefault="00866FE1" w:rsidP="00866FE1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A6C35" w:rsidRDefault="00866FE1" w:rsidP="00866FE1">
      <w:pPr>
        <w:pStyle w:val="a3"/>
        <w:numPr>
          <w:ilvl w:val="0"/>
          <w:numId w:val="1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Разпределение на формите на педагогическо взаимодействие в групите</w:t>
      </w:r>
    </w:p>
    <w:p w:rsidR="00FF6AE5" w:rsidRPr="00FF6AE5" w:rsidRDefault="00FF6AE5" w:rsidP="00FF6AE5">
      <w:pPr>
        <w:pStyle w:val="a3"/>
        <w:tabs>
          <w:tab w:val="left" w:pos="1386"/>
          <w:tab w:val="left" w:pos="4212"/>
        </w:tabs>
        <w:rPr>
          <w:sz w:val="28"/>
          <w:szCs w:val="28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609"/>
        <w:gridCol w:w="4627"/>
        <w:gridCol w:w="4624"/>
      </w:tblGrid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Възрастова група/общ брой</w:t>
            </w: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4624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Брой педагогически ситуации</w:t>
            </w:r>
          </w:p>
        </w:tc>
      </w:tr>
      <w:tr w:rsidR="001A55C5" w:rsidTr="00542A90">
        <w:tc>
          <w:tcPr>
            <w:tcW w:w="4609" w:type="dxa"/>
          </w:tcPr>
          <w:p w:rsidR="001A55C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1A55C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4" w:type="dxa"/>
          </w:tcPr>
          <w:p w:rsidR="001A55C5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Първа група</w:t>
            </w:r>
          </w:p>
        </w:tc>
      </w:tr>
      <w:tr w:rsidR="008A6C35" w:rsidTr="00542A90">
        <w:tc>
          <w:tcPr>
            <w:tcW w:w="4609" w:type="dxa"/>
          </w:tcPr>
          <w:p w:rsidR="008A6C35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Първа група-11</w:t>
            </w: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0B7530">
              <w:rPr>
                <w:sz w:val="28"/>
                <w:szCs w:val="28"/>
              </w:rPr>
              <w:t>ългарски език и литература</w:t>
            </w:r>
          </w:p>
        </w:tc>
        <w:tc>
          <w:tcPr>
            <w:tcW w:w="4624" w:type="dxa"/>
          </w:tcPr>
          <w:p w:rsidR="008A6C35" w:rsidRDefault="00D11F5D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F77F2">
              <w:rPr>
                <w:sz w:val="28"/>
                <w:szCs w:val="28"/>
              </w:rPr>
              <w:t xml:space="preserve">                           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2717">
              <w:rPr>
                <w:sz w:val="28"/>
                <w:szCs w:val="28"/>
              </w:rPr>
              <w:t xml:space="preserve">                           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Околен свят</w:t>
            </w:r>
          </w:p>
        </w:tc>
        <w:tc>
          <w:tcPr>
            <w:tcW w:w="4624" w:type="dxa"/>
          </w:tcPr>
          <w:p w:rsidR="008A6C35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                          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17128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Изобразително и</w:t>
            </w:r>
            <w:r>
              <w:rPr>
                <w:sz w:val="28"/>
                <w:szCs w:val="28"/>
                <w:lang w:val="en-US"/>
              </w:rPr>
              <w:t>з</w:t>
            </w:r>
            <w:r w:rsidR="008A6C35">
              <w:rPr>
                <w:sz w:val="28"/>
                <w:szCs w:val="28"/>
              </w:rPr>
              <w:t>куство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F77F2">
              <w:rPr>
                <w:sz w:val="28"/>
                <w:szCs w:val="28"/>
              </w:rPr>
              <w:t xml:space="preserve">                           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Музика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F77F2">
              <w:rPr>
                <w:sz w:val="28"/>
                <w:szCs w:val="28"/>
              </w:rPr>
              <w:t xml:space="preserve">                           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2717">
              <w:rPr>
                <w:sz w:val="28"/>
                <w:szCs w:val="28"/>
              </w:rPr>
              <w:t xml:space="preserve">                            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 култура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F77F2">
              <w:rPr>
                <w:sz w:val="28"/>
                <w:szCs w:val="28"/>
              </w:rPr>
              <w:t xml:space="preserve">                            </w:t>
            </w:r>
          </w:p>
        </w:tc>
      </w:tr>
      <w:tr w:rsidR="005B2717" w:rsidTr="00542A90">
        <w:tc>
          <w:tcPr>
            <w:tcW w:w="4609" w:type="dxa"/>
          </w:tcPr>
          <w:p w:rsidR="005B2717" w:rsidRDefault="005B2717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5B2717" w:rsidRDefault="005B2717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4" w:type="dxa"/>
          </w:tcPr>
          <w:p w:rsidR="005B2717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</w:tr>
      <w:tr w:rsidR="008A6C35" w:rsidTr="00542A90">
        <w:tc>
          <w:tcPr>
            <w:tcW w:w="4609" w:type="dxa"/>
          </w:tcPr>
          <w:p w:rsidR="008A6C35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Втора група-13</w:t>
            </w: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0B7530">
              <w:rPr>
                <w:sz w:val="28"/>
                <w:szCs w:val="28"/>
              </w:rPr>
              <w:t>ългарски език и литература</w:t>
            </w:r>
          </w:p>
        </w:tc>
        <w:tc>
          <w:tcPr>
            <w:tcW w:w="4624" w:type="dxa"/>
          </w:tcPr>
          <w:p w:rsidR="008A6C35" w:rsidRDefault="00D11F5D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B2717">
              <w:rPr>
                <w:sz w:val="28"/>
                <w:szCs w:val="28"/>
              </w:rPr>
              <w:t xml:space="preserve">     </w:t>
            </w:r>
            <w:r w:rsidR="000F77F2">
              <w:rPr>
                <w:sz w:val="28"/>
                <w:szCs w:val="28"/>
              </w:rPr>
              <w:t xml:space="preserve">                        </w:t>
            </w:r>
          </w:p>
        </w:tc>
      </w:tr>
      <w:tr w:rsidR="008A6C35" w:rsidTr="00542A90">
        <w:tc>
          <w:tcPr>
            <w:tcW w:w="4609" w:type="dxa"/>
          </w:tcPr>
          <w:p w:rsidR="008A6C35" w:rsidRPr="002F128B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624" w:type="dxa"/>
          </w:tcPr>
          <w:p w:rsidR="008A6C35" w:rsidRDefault="0017128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2717">
              <w:rPr>
                <w:sz w:val="28"/>
                <w:szCs w:val="28"/>
              </w:rPr>
              <w:t xml:space="preserve">                            </w:t>
            </w:r>
            <w:r w:rsidR="003E2B5C">
              <w:rPr>
                <w:sz w:val="28"/>
                <w:szCs w:val="28"/>
              </w:rPr>
              <w:t xml:space="preserve">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Околен свят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F77F2">
              <w:rPr>
                <w:sz w:val="28"/>
                <w:szCs w:val="28"/>
              </w:rPr>
              <w:t xml:space="preserve">                             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Изобразително изкуство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F77F2">
              <w:rPr>
                <w:sz w:val="28"/>
                <w:szCs w:val="28"/>
              </w:rPr>
              <w:t xml:space="preserve">                             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Музика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F77F2">
              <w:rPr>
                <w:sz w:val="28"/>
                <w:szCs w:val="28"/>
              </w:rPr>
              <w:t xml:space="preserve">                             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4624" w:type="dxa"/>
          </w:tcPr>
          <w:p w:rsidR="008A6C35" w:rsidRDefault="0017128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2717">
              <w:rPr>
                <w:sz w:val="28"/>
                <w:szCs w:val="28"/>
              </w:rPr>
              <w:t xml:space="preserve">                          </w:t>
            </w:r>
            <w:r w:rsidR="003E2B5C">
              <w:rPr>
                <w:sz w:val="28"/>
                <w:szCs w:val="28"/>
              </w:rPr>
              <w:t xml:space="preserve">  </w:t>
            </w:r>
            <w:r w:rsidR="005B27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F268BA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 култура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F77F2">
              <w:rPr>
                <w:sz w:val="28"/>
                <w:szCs w:val="28"/>
              </w:rPr>
              <w:t xml:space="preserve">                              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Трета група-16</w:t>
            </w: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Околен свят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Изобразително изкуство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Музика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 култура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Четвърта група-18</w:t>
            </w: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Околен свят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Изобразително изкуство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Музика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F77F2" w:rsidTr="00542A90">
        <w:tc>
          <w:tcPr>
            <w:tcW w:w="4609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 култура</w:t>
            </w:r>
          </w:p>
        </w:tc>
        <w:tc>
          <w:tcPr>
            <w:tcW w:w="4624" w:type="dxa"/>
          </w:tcPr>
          <w:p w:rsidR="000F77F2" w:rsidRDefault="000F77F2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F268BA" w:rsidRDefault="00F268B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268BA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Хорариумът е гласуван на заседание на ПС № 1 от 16.09.2024г.</w:t>
      </w:r>
    </w:p>
    <w:p w:rsidR="00885DAA" w:rsidRDefault="00885DA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268BA" w:rsidRDefault="00A50DA7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МЕХАНИЗЪМ НА ВЗАИМОДЕЙСТВИЕ</w:t>
      </w:r>
    </w:p>
    <w:p w:rsidR="00A50DA7" w:rsidRDefault="00A50DA7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Според чл.2 на ЗПУО системата на предучилищното образование включва участниците в образователния процес и институциите, както и отношенията и връзките между тях за постигане целите на образованието. Участниците в образователния процес са децата, учителите, директора и другите педагогически специалисти, както и родителите. Участниците в образователния процес и институциите си партнират с общините и с други заинтересувани страни.</w:t>
      </w:r>
    </w:p>
    <w:p w:rsidR="00A50DA7" w:rsidRDefault="00A50DA7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Целенасочената съвместна работа между детската градина и семейството осигурява единен подход в разкриването на обкръжаващия детето свят и постоянна взаимна информация за цялостното развитие на детето, за неговите интереси, потребности  и поведение.</w:t>
      </w:r>
    </w:p>
    <w:p w:rsidR="00A50DA7" w:rsidRDefault="00A50DA7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Това предполага съвместни координирани действия на двете институции, за да остане детската градина естествена среда</w:t>
      </w:r>
      <w:r w:rsidR="00C03662">
        <w:rPr>
          <w:sz w:val="28"/>
          <w:szCs w:val="28"/>
        </w:rPr>
        <w:t xml:space="preserve">, обуславяща развитието на духовните потребности и интереси на детето. Необходимо е утвърждаване </w:t>
      </w:r>
      <w:r w:rsidR="00090AD8">
        <w:rPr>
          <w:sz w:val="28"/>
          <w:szCs w:val="28"/>
        </w:rPr>
        <w:t xml:space="preserve">на </w:t>
      </w:r>
      <w:r w:rsidR="00C03662">
        <w:rPr>
          <w:sz w:val="28"/>
          <w:szCs w:val="28"/>
        </w:rPr>
        <w:t>тенденция за тясно сътрудничество между семейството и детската градина. Отношенията между родители и учители да се изграждат на основата ва разбирателство, единомислие и непрекъснато общуване и взаимодействие в името на детето. Сътрудничеството на детската градина със семейството и социалните портньори като единен работещ екип е в основата на иновативните търсения на детската градина за споделяне отговорността при обучението и възпитанието на децата в предучилищна възраст.</w:t>
      </w:r>
    </w:p>
    <w:p w:rsidR="00C03662" w:rsidRDefault="00C03662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Има мн</w:t>
      </w:r>
      <w:r w:rsidR="00FE62F8">
        <w:rPr>
          <w:sz w:val="28"/>
          <w:szCs w:val="28"/>
        </w:rPr>
        <w:t>о</w:t>
      </w:r>
      <w:r>
        <w:rPr>
          <w:sz w:val="28"/>
          <w:szCs w:val="28"/>
        </w:rPr>
        <w:t>го начини за общуване със семейството и за осигуряване на неговото по-активно участие във възпитанието на детето. Формите на педагогическо взаимодействие с родителите са многобройни, ежедневни и периодични:</w:t>
      </w:r>
    </w:p>
    <w:p w:rsidR="00C03662" w:rsidRDefault="00C03662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Времето, когато родителите водят или вземат детето от градината</w:t>
      </w:r>
    </w:p>
    <w:p w:rsidR="00C03662" w:rsidRDefault="00912170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Родителски срещи, по възможност и при спазване на мерките за отстояние и предпазване от заразяване.</w:t>
      </w:r>
    </w:p>
    <w:p w:rsidR="00C03662" w:rsidRDefault="00C03662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Индивидуални срещи, които са ежедне</w:t>
      </w:r>
      <w:r w:rsidR="007D0E62">
        <w:rPr>
          <w:sz w:val="28"/>
          <w:szCs w:val="28"/>
        </w:rPr>
        <w:t>вни и по време, удобно за</w:t>
      </w:r>
      <w:r>
        <w:rPr>
          <w:sz w:val="28"/>
          <w:szCs w:val="28"/>
        </w:rPr>
        <w:t xml:space="preserve"> родителя</w:t>
      </w:r>
    </w:p>
    <w:p w:rsidR="00C03662" w:rsidRDefault="00C03662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Открити моменти от живота на децата- открити ситуации, празници и развлечения</w:t>
      </w:r>
    </w:p>
    <w:p w:rsidR="00163A3F" w:rsidRDefault="00163A3F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Посещения по домовете- много полезна практика в детската градина</w:t>
      </w:r>
    </w:p>
    <w:p w:rsidR="00C03662" w:rsidRDefault="00163A3F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Родителски табла</w:t>
      </w:r>
    </w:p>
    <w:p w:rsidR="00163A3F" w:rsidRDefault="00163A3F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Съобщения и бележки</w:t>
      </w:r>
    </w:p>
    <w:p w:rsidR="00163A3F" w:rsidRDefault="00163A3F" w:rsidP="00163A3F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Оптимизацията на педагогическото взаимодействие е невъзможно без информация за: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Структурата на семейството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Семейната атмосфера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Особеностите на семейната култура, етническа принадлежност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Професионалната реализация на родителите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Нивото на знан</w:t>
      </w:r>
      <w:r w:rsidR="007D0E62">
        <w:rPr>
          <w:sz w:val="28"/>
          <w:szCs w:val="28"/>
        </w:rPr>
        <w:t>ия и умения, проявени интереси и</w:t>
      </w:r>
      <w:r>
        <w:rPr>
          <w:sz w:val="28"/>
          <w:szCs w:val="28"/>
        </w:rPr>
        <w:t xml:space="preserve"> способности на детето да постъпването му в детска градина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Здравословно състояние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Предпочитани и непредпочитани храни</w:t>
      </w:r>
    </w:p>
    <w:p w:rsidR="00163A3F" w:rsidRDefault="00163A3F" w:rsidP="00163A3F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Най-добрият начин за оказване подкрепа на детето и родителите му е разбирането за неповторимата ситуация в семейството и непрекъснато сътрудничество с него. При наличие на ефективно взаимодействие възрастните- родители и пе</w:t>
      </w:r>
      <w:r w:rsidR="007D0E62">
        <w:rPr>
          <w:sz w:val="28"/>
          <w:szCs w:val="28"/>
        </w:rPr>
        <w:t>дагози- взаимно и ползотворно си</w:t>
      </w:r>
      <w:r>
        <w:rPr>
          <w:sz w:val="28"/>
          <w:szCs w:val="28"/>
        </w:rPr>
        <w:t xml:space="preserve"> влияят и допълват в изпълнение на своите социални роли и функции, което носи много положителни моменти.</w:t>
      </w:r>
    </w:p>
    <w:p w:rsidR="00163A3F" w:rsidRDefault="00163A3F" w:rsidP="00163A3F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Непрекъснатото сътрудничество и взаимният обмен на информация с родителите са възможни, ако педагогът умее: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Ефективно да говори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Ефективно да слуша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Да бъде позитивен</w:t>
      </w:r>
    </w:p>
    <w:p w:rsidR="00163A3F" w:rsidRDefault="00326748" w:rsidP="00163A3F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Това означава високо ниво на комуникативни умения, гъвкаво използване на разнообразни средства за общуване, отчитане на чувствата, преживяванията и очакванията, изразени / или замаскирани/ в поведението на родителите.</w:t>
      </w:r>
    </w:p>
    <w:p w:rsidR="00326748" w:rsidRDefault="00326748" w:rsidP="00163A3F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За постигането на тази цел е важно:</w:t>
      </w:r>
    </w:p>
    <w:p w:rsidR="00326748" w:rsidRDefault="00326748" w:rsidP="0032674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Да се проучат различни модели на семейни отношения и тяхното</w:t>
      </w:r>
      <w:r w:rsidR="00A205B5">
        <w:rPr>
          <w:sz w:val="28"/>
          <w:szCs w:val="28"/>
        </w:rPr>
        <w:t xml:space="preserve"> влияние върху поведението на децата</w:t>
      </w:r>
      <w:r w:rsidR="007D0E62">
        <w:rPr>
          <w:sz w:val="28"/>
          <w:szCs w:val="28"/>
        </w:rPr>
        <w:t xml:space="preserve">           </w:t>
      </w:r>
      <w:r w:rsidR="00A205B5">
        <w:rPr>
          <w:sz w:val="28"/>
          <w:szCs w:val="28"/>
        </w:rPr>
        <w:t>/ наблюде</w:t>
      </w:r>
      <w:r w:rsidR="00974398">
        <w:rPr>
          <w:sz w:val="28"/>
          <w:szCs w:val="28"/>
        </w:rPr>
        <w:t>ние на игри, анализ на рисунки и разкази, беседи и анкети с деца, родители/</w:t>
      </w:r>
    </w:p>
    <w:p w:rsidR="00974398" w:rsidRDefault="00974398" w:rsidP="0032674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Да се изпробва и оцени ефективността на различни модели за общуване с деца и родители с оглед на доминиращия емоционален тон</w:t>
      </w:r>
      <w:r w:rsidR="007D0E62">
        <w:rPr>
          <w:sz w:val="28"/>
          <w:szCs w:val="28"/>
        </w:rPr>
        <w:t xml:space="preserve"> /</w:t>
      </w:r>
      <w:r>
        <w:rPr>
          <w:sz w:val="28"/>
          <w:szCs w:val="28"/>
        </w:rPr>
        <w:t>доброжелателност и уважение, разбиране и съпричастност, лична ангажираност в обръщенията, изискванията, оценките/</w:t>
      </w:r>
    </w:p>
    <w:p w:rsidR="00974398" w:rsidRDefault="00974398" w:rsidP="0032674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Да се обмислят и приложат конкретни подходи за неформални контакти с определена цел/ събиране на първоначална информация за ново</w:t>
      </w:r>
      <w:r w:rsidR="007D0E62">
        <w:rPr>
          <w:sz w:val="28"/>
          <w:szCs w:val="28"/>
        </w:rPr>
        <w:t xml:space="preserve"> дете, обсъждане на възникнал ин</w:t>
      </w:r>
      <w:r>
        <w:rPr>
          <w:sz w:val="28"/>
          <w:szCs w:val="28"/>
        </w:rPr>
        <w:t>цидент, стимулиране интереса на родителите към различни детски дейности/</w:t>
      </w:r>
    </w:p>
    <w:p w:rsidR="00974398" w:rsidRPr="008266ED" w:rsidRDefault="00974398" w:rsidP="008266ED">
      <w:pPr>
        <w:tabs>
          <w:tab w:val="left" w:pos="1026"/>
          <w:tab w:val="left" w:pos="4212"/>
        </w:tabs>
        <w:ind w:left="360"/>
        <w:rPr>
          <w:sz w:val="28"/>
          <w:szCs w:val="28"/>
        </w:rPr>
      </w:pPr>
      <w:r>
        <w:rPr>
          <w:sz w:val="28"/>
          <w:szCs w:val="28"/>
        </w:rPr>
        <w:t>Начини за участие на родителите:</w:t>
      </w:r>
    </w:p>
    <w:p w:rsidR="00974398" w:rsidRDefault="00974398" w:rsidP="0097439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Насърчаване на родителите да се включват в домашните занимания и проектите на децата</w:t>
      </w:r>
    </w:p>
    <w:p w:rsidR="00974398" w:rsidRDefault="00974398" w:rsidP="0097439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Участ</w:t>
      </w:r>
      <w:r w:rsidR="00912170">
        <w:rPr>
          <w:sz w:val="28"/>
          <w:szCs w:val="28"/>
        </w:rPr>
        <w:t>ие на родители при обучението от разстояние</w:t>
      </w:r>
    </w:p>
    <w:p w:rsidR="00974398" w:rsidRDefault="00974398" w:rsidP="0097439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Консултиране с мнението на родителите, активно участие на родителите във вземането на решения, засягащи образователния процес</w:t>
      </w:r>
    </w:p>
    <w:p w:rsidR="00974398" w:rsidRDefault="00974398" w:rsidP="0097439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Курсове за обучение на родители, програми за учене през целия живот</w:t>
      </w:r>
    </w:p>
    <w:p w:rsidR="00974398" w:rsidRDefault="00974398" w:rsidP="0097439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Проекти, в които родители и деца заедно работят за облагородяване на околната среда, двора, подготовката на празници в ДГ.</w:t>
      </w:r>
    </w:p>
    <w:p w:rsidR="00885DAA" w:rsidRDefault="00885DAA" w:rsidP="00974398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974398" w:rsidRDefault="00974398" w:rsidP="00974398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ОБЩЕСТВЕН СЪВЕТ</w:t>
      </w:r>
    </w:p>
    <w:p w:rsidR="00F268BA" w:rsidRDefault="00974398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Обществен съвет към детската градина се създава по силата на чл.264 на ЗПУО с цел създаване на условия за активни и демократично функциониращи общности. Общественият съвет е орган за подпомагане на развитието на детската градина и за граж</w:t>
      </w:r>
      <w:r w:rsidR="0099040F">
        <w:rPr>
          <w:sz w:val="28"/>
          <w:szCs w:val="28"/>
        </w:rPr>
        <w:t>д</w:t>
      </w:r>
      <w:r w:rsidR="007D0E62">
        <w:rPr>
          <w:sz w:val="28"/>
          <w:szCs w:val="28"/>
        </w:rPr>
        <w:t>ански контрол на управлението. Състои се от</w:t>
      </w:r>
      <w:r w:rsidR="0099040F">
        <w:rPr>
          <w:sz w:val="28"/>
          <w:szCs w:val="28"/>
        </w:rPr>
        <w:t xml:space="preserve"> нечетен брой членове и включва един представител на финансиращия орган и най-малко трима родители. Представителите на родителите се излъчват от събрание на родителите, свикано от директора на ДГ. На събранието се определя броя</w:t>
      </w:r>
      <w:r w:rsidR="007D0E62">
        <w:rPr>
          <w:sz w:val="28"/>
          <w:szCs w:val="28"/>
        </w:rPr>
        <w:t>т</w:t>
      </w:r>
      <w:r w:rsidR="0099040F">
        <w:rPr>
          <w:sz w:val="28"/>
          <w:szCs w:val="28"/>
        </w:rPr>
        <w:t xml:space="preserve"> на представителите на родителите и се избират и резервни членове </w:t>
      </w:r>
      <w:r w:rsidR="007D0E62">
        <w:rPr>
          <w:sz w:val="28"/>
          <w:szCs w:val="28"/>
        </w:rPr>
        <w:t>на обществения съвет. Председате</w:t>
      </w:r>
      <w:r w:rsidR="0099040F">
        <w:rPr>
          <w:sz w:val="28"/>
          <w:szCs w:val="28"/>
        </w:rPr>
        <w:t>лят на обществения съвет се избира от членовете му. Членовете се определя</w:t>
      </w:r>
      <w:r w:rsidR="007D0E62">
        <w:rPr>
          <w:sz w:val="28"/>
          <w:szCs w:val="28"/>
        </w:rPr>
        <w:t>т за срок не по-дълъг от три</w:t>
      </w:r>
      <w:r w:rsidR="0099040F">
        <w:rPr>
          <w:sz w:val="28"/>
          <w:szCs w:val="28"/>
        </w:rPr>
        <w:t xml:space="preserve"> години.</w:t>
      </w:r>
    </w:p>
    <w:p w:rsidR="0099040F" w:rsidRDefault="0099040F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Общественият съвет в детската градина:</w:t>
      </w:r>
    </w:p>
    <w:p w:rsidR="0099040F" w:rsidRDefault="0099040F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Одобрява Стратегията за развитие на детската градина и приема ежегоден отчет от директора за изпълнението и</w:t>
      </w:r>
      <w:r w:rsidR="007D0E62">
        <w:rPr>
          <w:sz w:val="28"/>
          <w:szCs w:val="28"/>
        </w:rPr>
        <w:t>.</w:t>
      </w:r>
    </w:p>
    <w:p w:rsidR="0099040F" w:rsidRDefault="0099040F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Участва в работата на Педагогическия съвет при обсъждането на програмите по чл.263, ал.1, т.8 и 9 от ЗПУО.</w:t>
      </w:r>
    </w:p>
    <w:p w:rsidR="0099040F" w:rsidRDefault="007D0E62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Предлага поли</w:t>
      </w:r>
      <w:r w:rsidR="0099040F">
        <w:rPr>
          <w:sz w:val="28"/>
          <w:szCs w:val="28"/>
        </w:rPr>
        <w:t>тики и мерки за подобряване качеството на образователния процес въз основа на резултатите от самооценката на институцията и испектирането на детската градина</w:t>
      </w:r>
    </w:p>
    <w:p w:rsidR="0099040F" w:rsidRDefault="0099040F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Дава становище за разпределението на бюджета по дейности и размера на капиталовите разходи</w:t>
      </w:r>
    </w:p>
    <w:p w:rsidR="0099040F" w:rsidRDefault="0099040F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детската градина</w:t>
      </w:r>
    </w:p>
    <w:p w:rsidR="0099040F" w:rsidRDefault="0099040F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</w:t>
      </w:r>
    </w:p>
    <w:p w:rsidR="0099040F" w:rsidRDefault="00D136AD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Съгласува избора на учебни помагала по чл.164, ал.2</w:t>
      </w:r>
    </w:p>
    <w:p w:rsidR="00D136AD" w:rsidRPr="0099040F" w:rsidRDefault="00D136AD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Сигнализира компетентните органи, когато при осъществяване на дейността си констатира нарушения на нормативни актове.</w:t>
      </w:r>
    </w:p>
    <w:p w:rsidR="00F268BA" w:rsidRDefault="00F268B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268BA" w:rsidRDefault="00F268B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542A90" w:rsidRDefault="00F268BA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542A90" w:rsidRDefault="00542A90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542A90" w:rsidRDefault="00542A90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F6AE5" w:rsidRDefault="00FF6AE5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542A90" w:rsidRDefault="00542A90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E62F8" w:rsidRPr="008D2A83" w:rsidRDefault="00FE62F8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011175" w:rsidRDefault="00810841" w:rsidP="007B5367">
      <w:pPr>
        <w:tabs>
          <w:tab w:val="left" w:pos="1026"/>
          <w:tab w:val="left" w:pos="4212"/>
        </w:tabs>
        <w:rPr>
          <w:sz w:val="24"/>
          <w:szCs w:val="24"/>
        </w:rPr>
      </w:pPr>
      <w:r>
        <w:rPr>
          <w:sz w:val="40"/>
          <w:szCs w:val="40"/>
        </w:rPr>
        <w:lastRenderedPageBreak/>
        <w:t xml:space="preserve">                                                                                                     </w:t>
      </w:r>
      <w:r>
        <w:rPr>
          <w:sz w:val="24"/>
          <w:szCs w:val="24"/>
        </w:rPr>
        <w:t>Утвърдил:</w:t>
      </w:r>
    </w:p>
    <w:p w:rsidR="00810841" w:rsidRPr="00810841" w:rsidRDefault="008D2A83" w:rsidP="007B5367">
      <w:pPr>
        <w:tabs>
          <w:tab w:val="left" w:pos="1026"/>
          <w:tab w:val="left" w:pos="4212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810841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Директор:</w:t>
      </w:r>
      <w:r w:rsidR="00FE56C5">
        <w:rPr>
          <w:sz w:val="24"/>
          <w:szCs w:val="24"/>
        </w:rPr>
        <w:t xml:space="preserve"> Снежанка Златинова</w:t>
      </w:r>
    </w:p>
    <w:p w:rsidR="008C1BC9" w:rsidRDefault="00F268BA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Седмично разпределение на педагогич</w:t>
      </w:r>
      <w:r w:rsidR="008C1BC9">
        <w:rPr>
          <w:sz w:val="40"/>
          <w:szCs w:val="40"/>
        </w:rPr>
        <w:t>еските ситуации на</w:t>
      </w:r>
    </w:p>
    <w:p w:rsidR="008C1BC9" w:rsidRDefault="00F268BA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група</w:t>
      </w:r>
      <w:r w:rsidR="008C1BC9">
        <w:rPr>
          <w:sz w:val="40"/>
          <w:szCs w:val="40"/>
        </w:rPr>
        <w:t xml:space="preserve"> ,,Мечо Пух“-3 години </w:t>
      </w:r>
    </w:p>
    <w:p w:rsidR="00F268BA" w:rsidRDefault="008C1BC9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ДГ </w:t>
      </w:r>
      <w:r w:rsidR="00A06F50">
        <w:rPr>
          <w:sz w:val="40"/>
          <w:szCs w:val="40"/>
        </w:rPr>
        <w:t xml:space="preserve">,,Първи юни” </w:t>
      </w:r>
      <w:proofErr w:type="spellStart"/>
      <w:r w:rsidR="00A06F50">
        <w:rPr>
          <w:sz w:val="40"/>
          <w:szCs w:val="40"/>
        </w:rPr>
        <w:t>с.Раданово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36"/>
        <w:gridCol w:w="2836"/>
        <w:gridCol w:w="2836"/>
      </w:tblGrid>
      <w:tr w:rsidR="00F268BA" w:rsidTr="005B2717">
        <w:tc>
          <w:tcPr>
            <w:tcW w:w="2828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понеделник</w:t>
            </w:r>
          </w:p>
        </w:tc>
        <w:tc>
          <w:tcPr>
            <w:tcW w:w="2829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вторник</w:t>
            </w:r>
          </w:p>
        </w:tc>
        <w:tc>
          <w:tcPr>
            <w:tcW w:w="2836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сряда</w:t>
            </w:r>
          </w:p>
        </w:tc>
        <w:tc>
          <w:tcPr>
            <w:tcW w:w="2829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четвъртък</w:t>
            </w:r>
          </w:p>
        </w:tc>
        <w:tc>
          <w:tcPr>
            <w:tcW w:w="2836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петък</w:t>
            </w:r>
          </w:p>
        </w:tc>
      </w:tr>
      <w:tr w:rsidR="00F268BA" w:rsidTr="005B2717">
        <w:tc>
          <w:tcPr>
            <w:tcW w:w="2828" w:type="dxa"/>
          </w:tcPr>
          <w:p w:rsidR="00F268BA" w:rsidRDefault="00A13417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</w:t>
            </w:r>
          </w:p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ПС</w:t>
            </w:r>
          </w:p>
        </w:tc>
        <w:tc>
          <w:tcPr>
            <w:tcW w:w="2836" w:type="dxa"/>
          </w:tcPr>
          <w:p w:rsidR="00F268BA" w:rsidRDefault="00B62DA7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F268BA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36" w:type="dxa"/>
          </w:tcPr>
          <w:p w:rsidR="00F268BA" w:rsidRDefault="00C678B4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</w:tr>
      <w:tr w:rsidR="00011175" w:rsidTr="005B2717">
        <w:tc>
          <w:tcPr>
            <w:tcW w:w="2828" w:type="dxa"/>
          </w:tcPr>
          <w:p w:rsidR="00011175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011175" w:rsidRDefault="00B62DA7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  <w:tc>
          <w:tcPr>
            <w:tcW w:w="2836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011175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</w:tr>
      <w:tr w:rsidR="00011175" w:rsidTr="005B2717">
        <w:tc>
          <w:tcPr>
            <w:tcW w:w="2828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011175" w:rsidTr="005B2717">
        <w:tc>
          <w:tcPr>
            <w:tcW w:w="2828" w:type="dxa"/>
          </w:tcPr>
          <w:p w:rsidR="00155A54" w:rsidRDefault="00155A54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36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36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</w:t>
            </w:r>
            <w:r w:rsidR="00D11F5D">
              <w:rPr>
                <w:sz w:val="40"/>
                <w:szCs w:val="40"/>
              </w:rPr>
              <w:t>а култура</w:t>
            </w:r>
          </w:p>
        </w:tc>
      </w:tr>
    </w:tbl>
    <w:p w:rsidR="009A0AD6" w:rsidRDefault="002E4835" w:rsidP="002E4835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9A0AD6" w:rsidRDefault="009A0AD6" w:rsidP="002E4835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D136AD" w:rsidRDefault="002E4835" w:rsidP="002E4835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2E4835" w:rsidRDefault="002E4835" w:rsidP="002E4835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810841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Утвърдил:</w:t>
      </w:r>
    </w:p>
    <w:p w:rsidR="00011175" w:rsidRDefault="002E4835" w:rsidP="00011175">
      <w:pPr>
        <w:tabs>
          <w:tab w:val="left" w:pos="1026"/>
          <w:tab w:val="left" w:pos="4212"/>
        </w:tabs>
        <w:rPr>
          <w:sz w:val="40"/>
          <w:szCs w:val="4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Директор</w:t>
      </w:r>
      <w:r w:rsidR="00FE56C5">
        <w:rPr>
          <w:sz w:val="28"/>
          <w:szCs w:val="28"/>
        </w:rPr>
        <w:t xml:space="preserve"> Снежанка Златинова</w:t>
      </w:r>
    </w:p>
    <w:p w:rsidR="008C1BC9" w:rsidRDefault="008C1BC9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Седмично разпределение на педагогическите ситуации на</w:t>
      </w:r>
    </w:p>
    <w:p w:rsidR="008C1BC9" w:rsidRDefault="00E752FB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група ,,Мечо Пух</w:t>
      </w:r>
      <w:r w:rsidR="008C1BC9">
        <w:rPr>
          <w:sz w:val="40"/>
          <w:szCs w:val="40"/>
        </w:rPr>
        <w:t xml:space="preserve">“-4 години </w:t>
      </w:r>
    </w:p>
    <w:p w:rsidR="008C1BC9" w:rsidRDefault="008C1BC9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ДГ ,,Първи юни” </w:t>
      </w:r>
      <w:proofErr w:type="spellStart"/>
      <w:r>
        <w:rPr>
          <w:sz w:val="40"/>
          <w:szCs w:val="40"/>
        </w:rPr>
        <w:t>с.Раданово</w:t>
      </w:r>
      <w:proofErr w:type="spellEnd"/>
    </w:p>
    <w:p w:rsidR="008C1BC9" w:rsidRDefault="008C1BC9" w:rsidP="00011175">
      <w:pPr>
        <w:tabs>
          <w:tab w:val="left" w:pos="1026"/>
          <w:tab w:val="left" w:pos="4212"/>
        </w:tabs>
        <w:rPr>
          <w:sz w:val="40"/>
          <w:szCs w:val="4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36"/>
        <w:gridCol w:w="2836"/>
      </w:tblGrid>
      <w:tr w:rsidR="00011175" w:rsidTr="00011175">
        <w:tc>
          <w:tcPr>
            <w:tcW w:w="2828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понеделник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вторник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сряда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четвъртък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петък</w:t>
            </w:r>
          </w:p>
        </w:tc>
      </w:tr>
      <w:tr w:rsidR="00011175" w:rsidTr="00011175">
        <w:tc>
          <w:tcPr>
            <w:tcW w:w="2828" w:type="dxa"/>
          </w:tcPr>
          <w:p w:rsidR="00011175" w:rsidRPr="003E2B5C" w:rsidRDefault="00B62DA7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011175" w:rsidRDefault="00B62DA7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 ПС</w:t>
            </w:r>
          </w:p>
        </w:tc>
        <w:tc>
          <w:tcPr>
            <w:tcW w:w="2829" w:type="dxa"/>
          </w:tcPr>
          <w:p w:rsidR="00011175" w:rsidRDefault="00B62DA7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011175" w:rsidRDefault="00B62DA7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</w:t>
            </w:r>
          </w:p>
        </w:tc>
        <w:tc>
          <w:tcPr>
            <w:tcW w:w="2829" w:type="dxa"/>
          </w:tcPr>
          <w:p w:rsidR="00011175" w:rsidRDefault="00B62DA7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</w:tr>
      <w:tr w:rsidR="00011175" w:rsidTr="00011175">
        <w:tc>
          <w:tcPr>
            <w:tcW w:w="2828" w:type="dxa"/>
          </w:tcPr>
          <w:p w:rsidR="00011175" w:rsidRDefault="00B62DA7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011175" w:rsidRDefault="00B62DA7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  <w:tc>
          <w:tcPr>
            <w:tcW w:w="2829" w:type="dxa"/>
          </w:tcPr>
          <w:p w:rsidR="00011175" w:rsidRDefault="00D11F5D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011175" w:rsidRDefault="00B62DA7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29" w:type="dxa"/>
          </w:tcPr>
          <w:p w:rsidR="00011175" w:rsidRDefault="00B62DA7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</w:tr>
      <w:tr w:rsidR="00011175" w:rsidTr="00011175">
        <w:tc>
          <w:tcPr>
            <w:tcW w:w="2828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011175" w:rsidTr="00011175">
        <w:tc>
          <w:tcPr>
            <w:tcW w:w="2828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011175" w:rsidTr="00011175">
        <w:tc>
          <w:tcPr>
            <w:tcW w:w="2828" w:type="dxa"/>
          </w:tcPr>
          <w:p w:rsidR="00011175" w:rsidRDefault="00011175" w:rsidP="00B62DA7">
            <w:pPr>
              <w:tabs>
                <w:tab w:val="left" w:pos="1026"/>
                <w:tab w:val="left" w:pos="4212"/>
              </w:tabs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D11F5D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011175" w:rsidRDefault="00011175" w:rsidP="00B62DA7">
            <w:pPr>
              <w:tabs>
                <w:tab w:val="left" w:pos="1026"/>
                <w:tab w:val="left" w:pos="4212"/>
              </w:tabs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B62DA7" w:rsidP="00B62DA7">
            <w:pPr>
              <w:tabs>
                <w:tab w:val="left" w:pos="1026"/>
                <w:tab w:val="left" w:pos="4212"/>
              </w:tabs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011175" w:rsidRDefault="00B62DA7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</w:tr>
    </w:tbl>
    <w:p w:rsidR="00FF6AE5" w:rsidRDefault="008C1BC9" w:rsidP="008C1BC9">
      <w:pPr>
        <w:tabs>
          <w:tab w:val="left" w:pos="1026"/>
          <w:tab w:val="left" w:pos="4212"/>
        </w:tabs>
        <w:spacing w:line="240" w:lineRule="auto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                                                                                           </w:t>
      </w:r>
    </w:p>
    <w:p w:rsidR="008C1BC9" w:rsidRDefault="008C1BC9" w:rsidP="008C1BC9">
      <w:pPr>
        <w:tabs>
          <w:tab w:val="left" w:pos="1026"/>
          <w:tab w:val="left" w:pos="4212"/>
        </w:tabs>
        <w:spacing w:line="240" w:lineRule="auto"/>
        <w:rPr>
          <w:sz w:val="28"/>
          <w:szCs w:val="28"/>
        </w:rPr>
      </w:pPr>
      <w:r>
        <w:rPr>
          <w:sz w:val="40"/>
          <w:szCs w:val="40"/>
        </w:rPr>
        <w:t xml:space="preserve">                                                                                             </w:t>
      </w:r>
      <w:r w:rsidR="002E4835">
        <w:rPr>
          <w:sz w:val="28"/>
          <w:szCs w:val="28"/>
        </w:rPr>
        <w:t xml:space="preserve">  Утвърдил:</w:t>
      </w:r>
    </w:p>
    <w:p w:rsidR="002E4835" w:rsidRDefault="002E4835" w:rsidP="008C1BC9">
      <w:pPr>
        <w:tabs>
          <w:tab w:val="left" w:pos="1026"/>
          <w:tab w:val="left" w:pos="4212"/>
        </w:tabs>
        <w:spacing w:line="240" w:lineRule="auto"/>
        <w:rPr>
          <w:sz w:val="40"/>
          <w:szCs w:val="4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Директор</w:t>
      </w:r>
      <w:r w:rsidR="00FE56C5">
        <w:rPr>
          <w:sz w:val="28"/>
          <w:szCs w:val="28"/>
        </w:rPr>
        <w:t xml:space="preserve"> Снежанка Златинова</w:t>
      </w:r>
    </w:p>
    <w:p w:rsidR="008C1BC9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Седмично разпределение на педагогическите ситуации на</w:t>
      </w:r>
    </w:p>
    <w:p w:rsidR="008C1BC9" w:rsidRDefault="00E752FB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група ,,</w:t>
      </w:r>
      <w:proofErr w:type="spellStart"/>
      <w:r>
        <w:rPr>
          <w:sz w:val="40"/>
          <w:szCs w:val="40"/>
        </w:rPr>
        <w:t>Мики</w:t>
      </w:r>
      <w:proofErr w:type="spellEnd"/>
      <w:r>
        <w:rPr>
          <w:sz w:val="40"/>
          <w:szCs w:val="40"/>
        </w:rPr>
        <w:t xml:space="preserve"> Маус</w:t>
      </w:r>
      <w:r w:rsidR="008C1BC9">
        <w:rPr>
          <w:sz w:val="40"/>
          <w:szCs w:val="40"/>
        </w:rPr>
        <w:t xml:space="preserve">“-5 години </w:t>
      </w:r>
    </w:p>
    <w:p w:rsidR="00011175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ДГ ,,Първи юни” </w:t>
      </w:r>
      <w:proofErr w:type="spellStart"/>
      <w:r>
        <w:rPr>
          <w:sz w:val="40"/>
          <w:szCs w:val="40"/>
        </w:rPr>
        <w:t>с.Раданово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28"/>
        <w:gridCol w:w="2836"/>
        <w:gridCol w:w="2829"/>
        <w:gridCol w:w="2836"/>
        <w:gridCol w:w="2836"/>
      </w:tblGrid>
      <w:tr w:rsidR="00F268BA" w:rsidRPr="00810841" w:rsidTr="0075352E">
        <w:tc>
          <w:tcPr>
            <w:tcW w:w="2828" w:type="dxa"/>
          </w:tcPr>
          <w:p w:rsidR="00F268BA" w:rsidRPr="00810841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b/>
                <w:sz w:val="40"/>
                <w:szCs w:val="40"/>
              </w:rPr>
            </w:pPr>
            <w:r w:rsidRPr="00810841">
              <w:rPr>
                <w:b/>
                <w:sz w:val="40"/>
                <w:szCs w:val="40"/>
              </w:rPr>
              <w:t>понеделник</w:t>
            </w:r>
          </w:p>
        </w:tc>
        <w:tc>
          <w:tcPr>
            <w:tcW w:w="2836" w:type="dxa"/>
          </w:tcPr>
          <w:p w:rsidR="00F268BA" w:rsidRPr="00810841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b/>
                <w:sz w:val="40"/>
                <w:szCs w:val="40"/>
              </w:rPr>
            </w:pPr>
            <w:r w:rsidRPr="00810841">
              <w:rPr>
                <w:b/>
                <w:sz w:val="40"/>
                <w:szCs w:val="40"/>
              </w:rPr>
              <w:t>вторник</w:t>
            </w:r>
          </w:p>
        </w:tc>
        <w:tc>
          <w:tcPr>
            <w:tcW w:w="2829" w:type="dxa"/>
          </w:tcPr>
          <w:p w:rsidR="00F268BA" w:rsidRPr="00810841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b/>
                <w:sz w:val="40"/>
                <w:szCs w:val="40"/>
              </w:rPr>
            </w:pPr>
            <w:r w:rsidRPr="00810841">
              <w:rPr>
                <w:b/>
                <w:sz w:val="40"/>
                <w:szCs w:val="40"/>
              </w:rPr>
              <w:t>сряда</w:t>
            </w:r>
          </w:p>
        </w:tc>
        <w:tc>
          <w:tcPr>
            <w:tcW w:w="2829" w:type="dxa"/>
          </w:tcPr>
          <w:p w:rsidR="00F268BA" w:rsidRPr="00810841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b/>
                <w:sz w:val="40"/>
                <w:szCs w:val="40"/>
              </w:rPr>
            </w:pPr>
            <w:r w:rsidRPr="00810841">
              <w:rPr>
                <w:b/>
                <w:sz w:val="40"/>
                <w:szCs w:val="40"/>
              </w:rPr>
              <w:t>четвъртък</w:t>
            </w:r>
          </w:p>
        </w:tc>
        <w:tc>
          <w:tcPr>
            <w:tcW w:w="2836" w:type="dxa"/>
          </w:tcPr>
          <w:p w:rsidR="00F268BA" w:rsidRPr="00810841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b/>
                <w:sz w:val="40"/>
                <w:szCs w:val="40"/>
              </w:rPr>
            </w:pPr>
            <w:r w:rsidRPr="00810841">
              <w:rPr>
                <w:b/>
                <w:sz w:val="40"/>
                <w:szCs w:val="40"/>
              </w:rPr>
              <w:t>петък</w:t>
            </w:r>
          </w:p>
        </w:tc>
      </w:tr>
      <w:tr w:rsidR="00F268BA" w:rsidTr="0075352E">
        <w:tc>
          <w:tcPr>
            <w:tcW w:w="2828" w:type="dxa"/>
          </w:tcPr>
          <w:p w:rsidR="00F268BA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</w:t>
            </w:r>
          </w:p>
        </w:tc>
        <w:tc>
          <w:tcPr>
            <w:tcW w:w="2836" w:type="dxa"/>
          </w:tcPr>
          <w:p w:rsidR="00F268BA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75352E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</w:t>
            </w:r>
          </w:p>
        </w:tc>
        <w:tc>
          <w:tcPr>
            <w:tcW w:w="2829" w:type="dxa"/>
          </w:tcPr>
          <w:p w:rsidR="00F268BA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  <w:tc>
          <w:tcPr>
            <w:tcW w:w="2836" w:type="dxa"/>
          </w:tcPr>
          <w:p w:rsidR="00F268BA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</w:tr>
      <w:tr w:rsidR="0075352E" w:rsidTr="0075352E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  <w:tc>
          <w:tcPr>
            <w:tcW w:w="2829" w:type="dxa"/>
          </w:tcPr>
          <w:p w:rsidR="0075352E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  <w:bookmarkStart w:id="0" w:name="_GoBack"/>
            <w:bookmarkEnd w:id="0"/>
          </w:p>
        </w:tc>
        <w:tc>
          <w:tcPr>
            <w:tcW w:w="2829" w:type="dxa"/>
          </w:tcPr>
          <w:p w:rsidR="0075352E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36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75352E" w:rsidTr="0075352E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75352E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29" w:type="dxa"/>
          </w:tcPr>
          <w:p w:rsidR="0075352E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75352E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  <w:tc>
          <w:tcPr>
            <w:tcW w:w="2836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75352E" w:rsidTr="0075352E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75352E" w:rsidTr="0075352E">
        <w:tc>
          <w:tcPr>
            <w:tcW w:w="2828" w:type="dxa"/>
          </w:tcPr>
          <w:p w:rsidR="0075352E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36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75352E" w:rsidRDefault="003A7A4A" w:rsidP="003A7A4A">
            <w:pPr>
              <w:tabs>
                <w:tab w:val="left" w:pos="1026"/>
                <w:tab w:val="left" w:pos="4212"/>
              </w:tabs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75352E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36" w:type="dxa"/>
          </w:tcPr>
          <w:p w:rsidR="0075352E" w:rsidRDefault="003A7A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</w:tr>
    </w:tbl>
    <w:p w:rsidR="00BB6939" w:rsidRDefault="00BB6939" w:rsidP="008C1BC9">
      <w:pPr>
        <w:tabs>
          <w:tab w:val="left" w:pos="1026"/>
          <w:tab w:val="left" w:pos="4212"/>
        </w:tabs>
        <w:spacing w:line="240" w:lineRule="auto"/>
        <w:rPr>
          <w:sz w:val="40"/>
          <w:szCs w:val="40"/>
        </w:rPr>
      </w:pPr>
    </w:p>
    <w:p w:rsidR="002E4835" w:rsidRDefault="002E4835" w:rsidP="008C1BC9">
      <w:pPr>
        <w:tabs>
          <w:tab w:val="left" w:pos="1026"/>
          <w:tab w:val="left" w:pos="4212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Утвърдил:</w:t>
      </w:r>
    </w:p>
    <w:p w:rsidR="0075352E" w:rsidRDefault="002E4835" w:rsidP="008C1BC9">
      <w:pPr>
        <w:tabs>
          <w:tab w:val="left" w:pos="1026"/>
          <w:tab w:val="left" w:pos="4212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Директор</w:t>
      </w:r>
      <w:r w:rsidR="008C1BC9">
        <w:rPr>
          <w:sz w:val="28"/>
          <w:szCs w:val="28"/>
        </w:rPr>
        <w:t xml:space="preserve"> Снежанка Златинова</w:t>
      </w:r>
    </w:p>
    <w:p w:rsidR="008C1BC9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Седмично разпределение на педагогическите ситуации на</w:t>
      </w:r>
    </w:p>
    <w:p w:rsidR="008C1BC9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група ,,</w:t>
      </w:r>
      <w:proofErr w:type="spellStart"/>
      <w:r>
        <w:rPr>
          <w:sz w:val="40"/>
          <w:szCs w:val="40"/>
        </w:rPr>
        <w:t>Мики</w:t>
      </w:r>
      <w:proofErr w:type="spellEnd"/>
      <w:r>
        <w:rPr>
          <w:sz w:val="40"/>
          <w:szCs w:val="40"/>
        </w:rPr>
        <w:t xml:space="preserve"> Маус“-6 години </w:t>
      </w:r>
    </w:p>
    <w:p w:rsidR="00011175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ДГ ,,Първи юни” </w:t>
      </w:r>
      <w:proofErr w:type="spellStart"/>
      <w:r>
        <w:rPr>
          <w:sz w:val="40"/>
          <w:szCs w:val="40"/>
        </w:rPr>
        <w:t>с.Раданово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28"/>
        <w:gridCol w:w="2836"/>
        <w:gridCol w:w="2829"/>
        <w:gridCol w:w="2836"/>
        <w:gridCol w:w="2829"/>
      </w:tblGrid>
      <w:tr w:rsidR="0075352E" w:rsidTr="00B55879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понеделник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вторник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сряда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четвъртък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петък</w:t>
            </w:r>
          </w:p>
        </w:tc>
      </w:tr>
      <w:tr w:rsidR="0075352E" w:rsidTr="00B55879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</w:t>
            </w:r>
          </w:p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СС</w:t>
            </w:r>
          </w:p>
        </w:tc>
        <w:tc>
          <w:tcPr>
            <w:tcW w:w="2829" w:type="dxa"/>
          </w:tcPr>
          <w:p w:rsidR="0075352E" w:rsidRDefault="000B7530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</w:t>
            </w:r>
          </w:p>
          <w:p w:rsidR="001B6FAB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ПС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</w:tr>
      <w:tr w:rsidR="0075352E" w:rsidTr="00B55879">
        <w:tc>
          <w:tcPr>
            <w:tcW w:w="2828" w:type="dxa"/>
          </w:tcPr>
          <w:p w:rsidR="0075352E" w:rsidRDefault="00A95BDF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  <w:tc>
          <w:tcPr>
            <w:tcW w:w="2829" w:type="dxa"/>
          </w:tcPr>
          <w:p w:rsidR="0075352E" w:rsidRDefault="000B7530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75352E" w:rsidRDefault="000B7530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</w:tr>
      <w:tr w:rsidR="0075352E" w:rsidTr="00B55879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75352E" w:rsidTr="00B55879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75352E" w:rsidTr="00B55879">
        <w:tc>
          <w:tcPr>
            <w:tcW w:w="2828" w:type="dxa"/>
          </w:tcPr>
          <w:p w:rsidR="0075352E" w:rsidRDefault="00A95BDF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</w:t>
            </w:r>
            <w:r w:rsidR="00C678B4">
              <w:rPr>
                <w:sz w:val="40"/>
                <w:szCs w:val="40"/>
              </w:rPr>
              <w:t>ка култура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</w:tr>
    </w:tbl>
    <w:p w:rsidR="00011175" w:rsidRDefault="00011175" w:rsidP="008C1BC9">
      <w:pPr>
        <w:tabs>
          <w:tab w:val="left" w:pos="1026"/>
          <w:tab w:val="left" w:pos="4212"/>
        </w:tabs>
        <w:spacing w:line="240" w:lineRule="auto"/>
        <w:rPr>
          <w:sz w:val="40"/>
          <w:szCs w:val="40"/>
        </w:rPr>
      </w:pPr>
    </w:p>
    <w:p w:rsidR="008E2966" w:rsidRPr="00542A90" w:rsidRDefault="002E4835" w:rsidP="00542A90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542A90">
        <w:rPr>
          <w:sz w:val="28"/>
          <w:szCs w:val="28"/>
        </w:rPr>
        <w:t xml:space="preserve">               </w:t>
      </w:r>
    </w:p>
    <w:p w:rsidR="008E2966" w:rsidRDefault="008E2966" w:rsidP="008E2966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-Допълнителни форми в празничния календар на детската градина</w:t>
      </w:r>
    </w:p>
    <w:p w:rsidR="008E2966" w:rsidRDefault="008E2966" w:rsidP="00011175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61"/>
        <w:gridCol w:w="3401"/>
        <w:gridCol w:w="3370"/>
        <w:gridCol w:w="3368"/>
      </w:tblGrid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месец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Допълнителна форма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отговорник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септември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Откриване на учебната година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16.09.2024</w:t>
            </w:r>
            <w:r w:rsidR="008E296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октомври</w:t>
            </w:r>
          </w:p>
        </w:tc>
        <w:tc>
          <w:tcPr>
            <w:tcW w:w="3536" w:type="dxa"/>
          </w:tcPr>
          <w:p w:rsidR="008E2966" w:rsidRDefault="00EB2582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,,Златна есен</w:t>
            </w:r>
            <w:r w:rsidR="008E2966">
              <w:rPr>
                <w:sz w:val="28"/>
                <w:szCs w:val="28"/>
              </w:rPr>
              <w:t>”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31.10.2024</w:t>
            </w:r>
            <w:r w:rsidR="008E296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ноември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 на християнското семейство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21.11.2024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декември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,,Дядо Коледа</w:t>
            </w:r>
          </w:p>
        </w:tc>
        <w:tc>
          <w:tcPr>
            <w:tcW w:w="3536" w:type="dxa"/>
          </w:tcPr>
          <w:p w:rsidR="008E2966" w:rsidRDefault="00810841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D2A83">
              <w:rPr>
                <w:sz w:val="28"/>
                <w:szCs w:val="28"/>
              </w:rPr>
              <w:t>.12.2024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,,Баба Марта”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28.02.2025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Трети март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04.03.2025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,,Ден на мама”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01.03.2025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,,Първа пролет”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22.03.2025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95697F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8E2966">
              <w:rPr>
                <w:sz w:val="28"/>
                <w:szCs w:val="28"/>
              </w:rPr>
              <w:t>прил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Лазаруване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B447BD">
              <w:rPr>
                <w:sz w:val="28"/>
                <w:szCs w:val="28"/>
              </w:rPr>
              <w:t>.04</w:t>
            </w:r>
            <w:r>
              <w:rPr>
                <w:sz w:val="28"/>
                <w:szCs w:val="28"/>
              </w:rPr>
              <w:t>.2025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Великденски базар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</w:t>
            </w:r>
            <w:r w:rsidR="00885DAA">
              <w:rPr>
                <w:sz w:val="28"/>
                <w:szCs w:val="28"/>
              </w:rPr>
              <w:t>.20</w:t>
            </w:r>
            <w:r w:rsidR="009C0C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Празник на буквите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23.05.2025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3536" w:type="dxa"/>
          </w:tcPr>
          <w:p w:rsidR="008E2966" w:rsidRDefault="00EB2582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Празник на детската градина</w:t>
            </w:r>
          </w:p>
        </w:tc>
        <w:tc>
          <w:tcPr>
            <w:tcW w:w="3536" w:type="dxa"/>
          </w:tcPr>
          <w:p w:rsidR="008E2966" w:rsidRDefault="008D2A83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30.05.2025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</w:tbl>
    <w:p w:rsidR="008E2966" w:rsidRDefault="008E2966" w:rsidP="00011175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p w:rsidR="008E2966" w:rsidRDefault="008E2966" w:rsidP="00011175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p w:rsidR="008E2966" w:rsidRDefault="008E2966" w:rsidP="00011175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p w:rsidR="008E2966" w:rsidRPr="00F261BC" w:rsidRDefault="008E2966" w:rsidP="00F261BC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8E2966" w:rsidRPr="003A5BE0" w:rsidRDefault="008E2966" w:rsidP="008E2966">
      <w:pPr>
        <w:pBdr>
          <w:bottom w:val="double" w:sz="6" w:space="1" w:color="auto"/>
        </w:pBdr>
        <w:jc w:val="center"/>
        <w:rPr>
          <w:b/>
          <w:sz w:val="28"/>
          <w:szCs w:val="28"/>
          <w:lang w:val="ru-RU"/>
        </w:rPr>
      </w:pPr>
      <w:proofErr w:type="spellStart"/>
      <w:r w:rsidRPr="003A5BE0">
        <w:rPr>
          <w:b/>
          <w:sz w:val="28"/>
          <w:szCs w:val="28"/>
          <w:lang w:val="ru-RU"/>
        </w:rPr>
        <w:t>Детска</w:t>
      </w:r>
      <w:proofErr w:type="spellEnd"/>
      <w:r w:rsidRPr="003A5BE0">
        <w:rPr>
          <w:b/>
          <w:sz w:val="28"/>
          <w:szCs w:val="28"/>
          <w:lang w:val="ru-RU"/>
        </w:rPr>
        <w:t xml:space="preserve"> градина</w:t>
      </w:r>
      <w:proofErr w:type="gramStart"/>
      <w:r w:rsidRPr="003A5BE0">
        <w:rPr>
          <w:b/>
          <w:sz w:val="28"/>
          <w:szCs w:val="28"/>
          <w:lang w:val="ru-RU"/>
        </w:rPr>
        <w:t xml:space="preserve"> ,,</w:t>
      </w:r>
      <w:proofErr w:type="spellStart"/>
      <w:proofErr w:type="gramEnd"/>
      <w:r w:rsidRPr="003A5BE0">
        <w:rPr>
          <w:b/>
          <w:sz w:val="28"/>
          <w:szCs w:val="28"/>
          <w:lang w:val="ru-RU"/>
        </w:rPr>
        <w:t>Първи</w:t>
      </w:r>
      <w:proofErr w:type="spellEnd"/>
      <w:r w:rsidR="00A95BDF">
        <w:rPr>
          <w:b/>
          <w:sz w:val="28"/>
          <w:szCs w:val="28"/>
          <w:lang w:val="ru-RU"/>
        </w:rPr>
        <w:t xml:space="preserve"> </w:t>
      </w:r>
      <w:proofErr w:type="spellStart"/>
      <w:r w:rsidRPr="003A5BE0">
        <w:rPr>
          <w:b/>
          <w:sz w:val="28"/>
          <w:szCs w:val="28"/>
          <w:lang w:val="ru-RU"/>
        </w:rPr>
        <w:t>юни</w:t>
      </w:r>
      <w:proofErr w:type="spellEnd"/>
      <w:r w:rsidRPr="003A5BE0">
        <w:rPr>
          <w:b/>
          <w:sz w:val="28"/>
          <w:szCs w:val="28"/>
          <w:lang w:val="ru-RU"/>
        </w:rPr>
        <w:t xml:space="preserve">,, </w:t>
      </w:r>
      <w:proofErr w:type="spellStart"/>
      <w:r w:rsidRPr="003A5BE0">
        <w:rPr>
          <w:b/>
          <w:sz w:val="28"/>
          <w:szCs w:val="28"/>
          <w:lang w:val="ru-RU"/>
        </w:rPr>
        <w:t>с.Раданово</w:t>
      </w:r>
      <w:proofErr w:type="spellEnd"/>
      <w:r w:rsidRPr="003A5BE0">
        <w:rPr>
          <w:b/>
          <w:sz w:val="28"/>
          <w:szCs w:val="28"/>
          <w:lang w:val="ru-RU"/>
        </w:rPr>
        <w:t xml:space="preserve">, </w:t>
      </w:r>
      <w:proofErr w:type="spellStart"/>
      <w:r w:rsidRPr="003A5BE0">
        <w:rPr>
          <w:b/>
          <w:sz w:val="28"/>
          <w:szCs w:val="28"/>
          <w:lang w:val="ru-RU"/>
        </w:rPr>
        <w:t>общ.ПолскиТръмбеш</w:t>
      </w:r>
      <w:proofErr w:type="spellEnd"/>
      <w:r w:rsidRPr="003A5BE0">
        <w:rPr>
          <w:b/>
          <w:sz w:val="28"/>
          <w:szCs w:val="28"/>
          <w:lang w:val="ru-RU"/>
        </w:rPr>
        <w:t xml:space="preserve">, </w:t>
      </w:r>
      <w:proofErr w:type="spellStart"/>
      <w:r w:rsidRPr="003A5BE0">
        <w:rPr>
          <w:b/>
          <w:sz w:val="28"/>
          <w:szCs w:val="28"/>
          <w:lang w:val="ru-RU"/>
        </w:rPr>
        <w:t>обл.ВеликоТърново</w:t>
      </w:r>
      <w:proofErr w:type="spellEnd"/>
    </w:p>
    <w:p w:rsidR="008E2966" w:rsidRPr="003A5BE0" w:rsidRDefault="008E2966" w:rsidP="008E2966">
      <w:pPr>
        <w:jc w:val="center"/>
        <w:rPr>
          <w:sz w:val="28"/>
          <w:szCs w:val="28"/>
          <w:lang w:val="ru-RU"/>
        </w:rPr>
      </w:pPr>
    </w:p>
    <w:p w:rsidR="008E2966" w:rsidRPr="008D2A83" w:rsidRDefault="008E2966" w:rsidP="008E2966">
      <w:pPr>
        <w:jc w:val="center"/>
        <w:rPr>
          <w:sz w:val="28"/>
          <w:szCs w:val="28"/>
        </w:rPr>
      </w:pPr>
      <w:proofErr w:type="spellStart"/>
      <w:r w:rsidRPr="003A5BE0">
        <w:rPr>
          <w:sz w:val="28"/>
          <w:szCs w:val="28"/>
        </w:rPr>
        <w:t>с.Раданово</w:t>
      </w:r>
      <w:proofErr w:type="spellEnd"/>
      <w:r w:rsidRPr="003A5BE0">
        <w:rPr>
          <w:sz w:val="28"/>
          <w:szCs w:val="28"/>
        </w:rPr>
        <w:t xml:space="preserve">, </w:t>
      </w:r>
      <w:proofErr w:type="spellStart"/>
      <w:r w:rsidRPr="003A5BE0">
        <w:rPr>
          <w:sz w:val="28"/>
          <w:szCs w:val="28"/>
        </w:rPr>
        <w:t>общ.Полски</w:t>
      </w:r>
      <w:proofErr w:type="spellEnd"/>
      <w:r w:rsidRPr="003A5BE0">
        <w:rPr>
          <w:sz w:val="28"/>
          <w:szCs w:val="28"/>
        </w:rPr>
        <w:t xml:space="preserve"> Тръмбеш, </w:t>
      </w:r>
      <w:proofErr w:type="spellStart"/>
      <w:r w:rsidRPr="003A5BE0">
        <w:rPr>
          <w:sz w:val="28"/>
          <w:szCs w:val="28"/>
          <w:lang w:val="ru-RU"/>
        </w:rPr>
        <w:t>ул.Първа</w:t>
      </w:r>
      <w:proofErr w:type="spellEnd"/>
      <w:r w:rsidRPr="003A5BE0">
        <w:rPr>
          <w:sz w:val="28"/>
          <w:szCs w:val="28"/>
          <w:lang w:val="ru-RU"/>
        </w:rPr>
        <w:t xml:space="preserve"> № 44, тел. 088 98 68 596;</w:t>
      </w:r>
      <w:r w:rsidR="008D2A83">
        <w:rPr>
          <w:sz w:val="28"/>
          <w:szCs w:val="28"/>
        </w:rPr>
        <w:t xml:space="preserve"> </w:t>
      </w:r>
      <w:r w:rsidR="008D2A83">
        <w:rPr>
          <w:sz w:val="28"/>
          <w:szCs w:val="28"/>
          <w:lang w:val="en-US"/>
        </w:rPr>
        <w:t>info-301709@edu.mon.bg</w:t>
      </w:r>
    </w:p>
    <w:p w:rsidR="008E2966" w:rsidRDefault="008E2966" w:rsidP="008E2966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8E2966" w:rsidRDefault="008E2966" w:rsidP="008E2966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Утвърдил:</w:t>
      </w:r>
    </w:p>
    <w:p w:rsidR="008E2966" w:rsidRDefault="008E2966" w:rsidP="008E2966">
      <w:pPr>
        <w:tabs>
          <w:tab w:val="left" w:pos="1026"/>
          <w:tab w:val="left" w:pos="4212"/>
        </w:tabs>
        <w:rPr>
          <w:sz w:val="40"/>
          <w:szCs w:val="40"/>
        </w:rPr>
      </w:pPr>
      <w:r>
        <w:rPr>
          <w:sz w:val="28"/>
          <w:szCs w:val="28"/>
        </w:rPr>
        <w:t xml:space="preserve">                                                 </w:t>
      </w:r>
      <w:r w:rsidR="00810841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>Директор</w:t>
      </w:r>
      <w:r w:rsidR="00FE56C5">
        <w:rPr>
          <w:sz w:val="28"/>
          <w:szCs w:val="28"/>
        </w:rPr>
        <w:t xml:space="preserve"> Снежанка Златинова</w:t>
      </w:r>
    </w:p>
    <w:p w:rsidR="008E2966" w:rsidRDefault="008E2966" w:rsidP="008E2966"/>
    <w:p w:rsidR="008E2966" w:rsidRDefault="008E2966" w:rsidP="008E2966"/>
    <w:p w:rsidR="008E2966" w:rsidRDefault="008E2966" w:rsidP="008E2966"/>
    <w:p w:rsidR="008E2966" w:rsidRDefault="008E2966" w:rsidP="008E2966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ОРГАНИЗАЦИЯ НА УЧЕБНИЯ ДЕН</w:t>
      </w:r>
    </w:p>
    <w:p w:rsidR="008E2966" w:rsidRDefault="008E2966" w:rsidP="008E2966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НА</w:t>
      </w:r>
    </w:p>
    <w:p w:rsidR="008E2966" w:rsidRDefault="008E2966" w:rsidP="008E2966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ДЕТСКА ГРАДИНА,,ПЪРВИ ЮНИ”, с.РАДАНОВО</w:t>
      </w:r>
    </w:p>
    <w:p w:rsidR="00F268BA" w:rsidRPr="003B3186" w:rsidRDefault="008D2A83" w:rsidP="003B3186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ЗА УЧЕБНАТА 2024/2025</w:t>
      </w:r>
      <w:r w:rsidR="008E2966">
        <w:rPr>
          <w:sz w:val="40"/>
          <w:szCs w:val="40"/>
        </w:rPr>
        <w:t>г.</w:t>
      </w:r>
    </w:p>
    <w:p w:rsidR="00F268BA" w:rsidRDefault="00F268BA" w:rsidP="00F268BA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p w:rsidR="00F268BA" w:rsidRPr="003B3186" w:rsidRDefault="00F268BA" w:rsidP="003B3186">
      <w:pPr>
        <w:pStyle w:val="a3"/>
        <w:tabs>
          <w:tab w:val="left" w:pos="1026"/>
          <w:tab w:val="left" w:pos="4212"/>
        </w:tabs>
        <w:jc w:val="center"/>
        <w:rPr>
          <w:i/>
          <w:sz w:val="32"/>
          <w:szCs w:val="32"/>
        </w:rPr>
      </w:pPr>
      <w:r w:rsidRPr="003B3186">
        <w:rPr>
          <w:i/>
          <w:sz w:val="32"/>
          <w:szCs w:val="32"/>
        </w:rPr>
        <w:t>Основните и допълнителни форми се обединяват от дневната организация на детската градина</w:t>
      </w:r>
    </w:p>
    <w:p w:rsidR="00F268BA" w:rsidRDefault="00F268BA" w:rsidP="00F268BA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499"/>
        <w:gridCol w:w="10001"/>
      </w:tblGrid>
      <w:tr w:rsidR="00F268BA" w:rsidTr="00F268BA">
        <w:tc>
          <w:tcPr>
            <w:tcW w:w="3499" w:type="dxa"/>
          </w:tcPr>
          <w:p w:rsidR="00F268BA" w:rsidRDefault="00F268BA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10001" w:type="dxa"/>
          </w:tcPr>
          <w:p w:rsidR="00F268BA" w:rsidRDefault="00F268BA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Основни и допълнителни форми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7.00- 8.00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и дейности по избор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8.00-8.10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Утринна гимнастика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8.10-8.30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за закуска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8.30-9.00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закуска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9.00-10.30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Основни форми на педагогическо взаимодействие/ педагогически ситуации/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10.30-11.45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Свободни игри и дейности по избор на открито/ на закрито при неподходящо време/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11.45-12.00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за обяд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12.00-12.45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Обяд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12.45-13.15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за следобедна почивка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13.15-15.00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Следобеден сън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15.00-15.30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Ставане от сън и подвижни игри</w:t>
            </w:r>
          </w:p>
        </w:tc>
      </w:tr>
      <w:tr w:rsidR="00103CA1" w:rsidTr="00F268BA">
        <w:tc>
          <w:tcPr>
            <w:tcW w:w="3499" w:type="dxa"/>
          </w:tcPr>
          <w:p w:rsidR="00103CA1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15.30-16.00</w:t>
            </w:r>
          </w:p>
        </w:tc>
        <w:tc>
          <w:tcPr>
            <w:tcW w:w="10001" w:type="dxa"/>
          </w:tcPr>
          <w:p w:rsidR="00103CA1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Следобедна закуска</w:t>
            </w:r>
          </w:p>
        </w:tc>
      </w:tr>
      <w:tr w:rsidR="00103CA1" w:rsidTr="00F268BA">
        <w:tc>
          <w:tcPr>
            <w:tcW w:w="3499" w:type="dxa"/>
          </w:tcPr>
          <w:p w:rsidR="00103CA1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16.00-16.30</w:t>
            </w:r>
          </w:p>
        </w:tc>
        <w:tc>
          <w:tcPr>
            <w:tcW w:w="10001" w:type="dxa"/>
          </w:tcPr>
          <w:p w:rsidR="00103CA1" w:rsidRDefault="005604D8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</w:t>
            </w:r>
            <w:r w:rsidR="00103CA1">
              <w:rPr>
                <w:sz w:val="28"/>
                <w:szCs w:val="28"/>
              </w:rPr>
              <w:t>и ситуация</w:t>
            </w:r>
          </w:p>
        </w:tc>
      </w:tr>
      <w:tr w:rsidR="00103CA1" w:rsidTr="00F268BA">
        <w:tc>
          <w:tcPr>
            <w:tcW w:w="3499" w:type="dxa"/>
          </w:tcPr>
          <w:p w:rsidR="00103CA1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16.30-17.30</w:t>
            </w:r>
          </w:p>
        </w:tc>
        <w:tc>
          <w:tcPr>
            <w:tcW w:w="10001" w:type="dxa"/>
          </w:tcPr>
          <w:p w:rsidR="00103CA1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Игри на открито/ на закрито при неподходящо време/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17.30-18.30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Изпращане на децата</w:t>
            </w:r>
          </w:p>
        </w:tc>
      </w:tr>
    </w:tbl>
    <w:p w:rsidR="007A6135" w:rsidRPr="008E2966" w:rsidRDefault="007A6135" w:rsidP="008E2966">
      <w:pPr>
        <w:tabs>
          <w:tab w:val="left" w:pos="1026"/>
          <w:tab w:val="left" w:pos="4212"/>
        </w:tabs>
        <w:rPr>
          <w:sz w:val="28"/>
          <w:szCs w:val="28"/>
        </w:rPr>
      </w:pPr>
    </w:p>
    <w:sectPr w:rsidR="007A6135" w:rsidRPr="008E2966" w:rsidSect="00D572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55851"/>
    <w:multiLevelType w:val="multilevel"/>
    <w:tmpl w:val="C2FA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52309"/>
    <w:multiLevelType w:val="hybridMultilevel"/>
    <w:tmpl w:val="FC4C83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9001F"/>
    <w:multiLevelType w:val="multilevel"/>
    <w:tmpl w:val="AE32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F45E16"/>
    <w:multiLevelType w:val="hybridMultilevel"/>
    <w:tmpl w:val="4FD03B76"/>
    <w:lvl w:ilvl="0" w:tplc="865E3C6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455068F"/>
    <w:multiLevelType w:val="multilevel"/>
    <w:tmpl w:val="B500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DF4992"/>
    <w:multiLevelType w:val="multilevel"/>
    <w:tmpl w:val="7A6A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882F85"/>
    <w:multiLevelType w:val="multilevel"/>
    <w:tmpl w:val="852A2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FD22A8"/>
    <w:multiLevelType w:val="multilevel"/>
    <w:tmpl w:val="7490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181EB3"/>
    <w:multiLevelType w:val="hybridMultilevel"/>
    <w:tmpl w:val="CB6C85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690B64"/>
    <w:multiLevelType w:val="hybridMultilevel"/>
    <w:tmpl w:val="24D6AD4C"/>
    <w:lvl w:ilvl="0" w:tplc="BD329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795160"/>
    <w:multiLevelType w:val="multilevel"/>
    <w:tmpl w:val="5018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88665E"/>
    <w:multiLevelType w:val="multilevel"/>
    <w:tmpl w:val="04CE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736A37"/>
    <w:multiLevelType w:val="hybridMultilevel"/>
    <w:tmpl w:val="84C876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220257"/>
    <w:multiLevelType w:val="hybridMultilevel"/>
    <w:tmpl w:val="793C9630"/>
    <w:lvl w:ilvl="0" w:tplc="ED22BF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1018FB"/>
    <w:multiLevelType w:val="hybridMultilevel"/>
    <w:tmpl w:val="B0F083BC"/>
    <w:lvl w:ilvl="0" w:tplc="8DCEC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3"/>
  </w:num>
  <w:num w:numId="3">
    <w:abstractNumId w:val="9"/>
  </w:num>
  <w:num w:numId="4">
    <w:abstractNumId w:val="14"/>
  </w:num>
  <w:num w:numId="5">
    <w:abstractNumId w:val="12"/>
  </w:num>
  <w:num w:numId="6">
    <w:abstractNumId w:val="6"/>
  </w:num>
  <w:num w:numId="7">
    <w:abstractNumId w:val="2"/>
  </w:num>
  <w:num w:numId="8">
    <w:abstractNumId w:val="0"/>
  </w:num>
  <w:num w:numId="9">
    <w:abstractNumId w:val="7"/>
  </w:num>
  <w:num w:numId="10">
    <w:abstractNumId w:val="10"/>
  </w:num>
  <w:num w:numId="11">
    <w:abstractNumId w:val="11"/>
  </w:num>
  <w:num w:numId="12">
    <w:abstractNumId w:val="5"/>
  </w:num>
  <w:num w:numId="13">
    <w:abstractNumId w:val="4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572D3"/>
    <w:rsid w:val="00011175"/>
    <w:rsid w:val="0002586D"/>
    <w:rsid w:val="000536BD"/>
    <w:rsid w:val="00082C7D"/>
    <w:rsid w:val="00087A60"/>
    <w:rsid w:val="00090AD8"/>
    <w:rsid w:val="000B7530"/>
    <w:rsid w:val="000F77F2"/>
    <w:rsid w:val="00103CA1"/>
    <w:rsid w:val="00155A54"/>
    <w:rsid w:val="00163A3F"/>
    <w:rsid w:val="00171285"/>
    <w:rsid w:val="001878D3"/>
    <w:rsid w:val="001A224A"/>
    <w:rsid w:val="001A55C5"/>
    <w:rsid w:val="001B0C2A"/>
    <w:rsid w:val="001B6FAB"/>
    <w:rsid w:val="001E1D08"/>
    <w:rsid w:val="0025383C"/>
    <w:rsid w:val="00264EA3"/>
    <w:rsid w:val="002E4835"/>
    <w:rsid w:val="002F128B"/>
    <w:rsid w:val="002F3DDB"/>
    <w:rsid w:val="00326748"/>
    <w:rsid w:val="00337856"/>
    <w:rsid w:val="003A5BE0"/>
    <w:rsid w:val="003A7A4A"/>
    <w:rsid w:val="003B3186"/>
    <w:rsid w:val="003E2B5C"/>
    <w:rsid w:val="003F306C"/>
    <w:rsid w:val="003F4D06"/>
    <w:rsid w:val="00453CD5"/>
    <w:rsid w:val="004D520F"/>
    <w:rsid w:val="004F4F8F"/>
    <w:rsid w:val="00540A9D"/>
    <w:rsid w:val="00542A90"/>
    <w:rsid w:val="005574C9"/>
    <w:rsid w:val="005604D8"/>
    <w:rsid w:val="005A777E"/>
    <w:rsid w:val="005B2717"/>
    <w:rsid w:val="006F67E8"/>
    <w:rsid w:val="0075352E"/>
    <w:rsid w:val="007857B8"/>
    <w:rsid w:val="007A6135"/>
    <w:rsid w:val="007B461A"/>
    <w:rsid w:val="007B5367"/>
    <w:rsid w:val="007D0E62"/>
    <w:rsid w:val="007D11C7"/>
    <w:rsid w:val="007E7EF0"/>
    <w:rsid w:val="00810841"/>
    <w:rsid w:val="008266ED"/>
    <w:rsid w:val="00866FE1"/>
    <w:rsid w:val="00885DAA"/>
    <w:rsid w:val="008A6C35"/>
    <w:rsid w:val="008C1BC9"/>
    <w:rsid w:val="008D2A83"/>
    <w:rsid w:val="008E2966"/>
    <w:rsid w:val="00912170"/>
    <w:rsid w:val="0095697F"/>
    <w:rsid w:val="00970C21"/>
    <w:rsid w:val="00974398"/>
    <w:rsid w:val="0099040F"/>
    <w:rsid w:val="009A0AD6"/>
    <w:rsid w:val="009A2C7D"/>
    <w:rsid w:val="009A60A5"/>
    <w:rsid w:val="009B12C3"/>
    <w:rsid w:val="009C0C2A"/>
    <w:rsid w:val="009D3216"/>
    <w:rsid w:val="00A06F50"/>
    <w:rsid w:val="00A13417"/>
    <w:rsid w:val="00A205B5"/>
    <w:rsid w:val="00A50DA7"/>
    <w:rsid w:val="00A939DD"/>
    <w:rsid w:val="00A95BDF"/>
    <w:rsid w:val="00B447BD"/>
    <w:rsid w:val="00B4765F"/>
    <w:rsid w:val="00B56286"/>
    <w:rsid w:val="00B62DA7"/>
    <w:rsid w:val="00B776AB"/>
    <w:rsid w:val="00B978DD"/>
    <w:rsid w:val="00BB6939"/>
    <w:rsid w:val="00BF6D90"/>
    <w:rsid w:val="00C03662"/>
    <w:rsid w:val="00C678B4"/>
    <w:rsid w:val="00D11F5D"/>
    <w:rsid w:val="00D136AD"/>
    <w:rsid w:val="00D43DBA"/>
    <w:rsid w:val="00D572D3"/>
    <w:rsid w:val="00DF3BA5"/>
    <w:rsid w:val="00E17695"/>
    <w:rsid w:val="00E417F2"/>
    <w:rsid w:val="00E673F3"/>
    <w:rsid w:val="00E752FB"/>
    <w:rsid w:val="00E94821"/>
    <w:rsid w:val="00EB2582"/>
    <w:rsid w:val="00F141D7"/>
    <w:rsid w:val="00F261BC"/>
    <w:rsid w:val="00F268BA"/>
    <w:rsid w:val="00F40973"/>
    <w:rsid w:val="00F55C95"/>
    <w:rsid w:val="00F7344E"/>
    <w:rsid w:val="00FE56C5"/>
    <w:rsid w:val="00FE62F8"/>
    <w:rsid w:val="00FF6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2599B-74B8-49B6-9917-2A5EEBB2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C35"/>
    <w:pPr>
      <w:ind w:left="720"/>
      <w:contextualSpacing/>
    </w:pPr>
  </w:style>
  <w:style w:type="table" w:styleId="a4">
    <w:name w:val="Table Grid"/>
    <w:basedOn w:val="a1"/>
    <w:uiPriority w:val="59"/>
    <w:rsid w:val="008A6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025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02586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67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C678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5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4A6A9E-AE09-4C2A-A471-EDC6B0DB5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2775</Words>
  <Characters>15822</Characters>
  <Application>Microsoft Office Word</Application>
  <DocSecurity>0</DocSecurity>
  <Lines>131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user5464768</dc:creator>
  <cp:keywords/>
  <dc:description/>
  <cp:lastModifiedBy>Потребител на Windows</cp:lastModifiedBy>
  <cp:revision>62</cp:revision>
  <cp:lastPrinted>2024-09-26T07:10:00Z</cp:lastPrinted>
  <dcterms:created xsi:type="dcterms:W3CDTF">2016-08-30T06:48:00Z</dcterms:created>
  <dcterms:modified xsi:type="dcterms:W3CDTF">2024-09-26T07:15:00Z</dcterms:modified>
</cp:coreProperties>
</file>